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beforeLines="0" w:after="156"/>
        <w:rPr>
          <w:rFonts w:hint="eastAsia" w:ascii="宋体" w:hAnsi="宋体" w:eastAsia="宋体" w:cs="宋体"/>
          <w:b/>
        </w:rPr>
      </w:pPr>
    </w:p>
    <w:p>
      <w:pPr>
        <w:rPr>
          <w:rFonts w:hint="eastAsia" w:ascii="宋体" w:hAnsi="宋体" w:eastAsia="宋体" w:cs="宋体"/>
          <w:b/>
        </w:rPr>
      </w:pPr>
    </w:p>
    <w:p>
      <w:pPr>
        <w:rPr>
          <w:rFonts w:hint="eastAsia" w:ascii="宋体" w:hAnsi="宋体" w:eastAsia="宋体" w:cs="宋体"/>
          <w:b/>
        </w:rPr>
      </w:pPr>
    </w:p>
    <w:p>
      <w:pPr>
        <w:rPr>
          <w:rFonts w:hint="eastAsia" w:ascii="宋体" w:hAnsi="宋体" w:eastAsia="宋体" w:cs="宋体"/>
          <w:b/>
        </w:rPr>
      </w:pPr>
    </w:p>
    <w:p>
      <w:pPr>
        <w:pStyle w:val="2"/>
        <w:spacing w:before="0" w:beforeLines="0" w:after="156"/>
        <w:rPr>
          <w:rFonts w:hint="eastAsia" w:ascii="宋体" w:hAnsi="宋体" w:eastAsia="宋体" w:cs="宋体"/>
          <w:b/>
        </w:rPr>
      </w:pPr>
    </w:p>
    <w:p>
      <w:pPr>
        <w:pStyle w:val="2"/>
        <w:spacing w:before="0" w:beforeLines="0" w:after="156"/>
        <w:rPr>
          <w:rFonts w:hint="eastAsia" w:ascii="宋体" w:hAnsi="宋体" w:eastAsia="宋体" w:cs="宋体"/>
          <w:b/>
          <w:w w:val="90"/>
          <w:sz w:val="40"/>
          <w:szCs w:val="48"/>
        </w:rPr>
      </w:pPr>
      <w:r>
        <w:rPr>
          <w:rFonts w:hint="eastAsia" w:ascii="宋体" w:hAnsi="宋体" w:eastAsia="宋体" w:cs="宋体"/>
          <w:b/>
          <w:w w:val="90"/>
          <w:sz w:val="72"/>
          <w:szCs w:val="72"/>
        </w:rPr>
        <w:t>国家科技重大专项成果转移转化的区域布局研究</w:t>
      </w:r>
    </w:p>
    <w:p>
      <w:pPr>
        <w:rPr>
          <w:rFonts w:hint="eastAsia" w:ascii="宋体" w:hAnsi="宋体" w:eastAsia="宋体" w:cs="宋体"/>
          <w:b/>
          <w:w w:val="90"/>
          <w:sz w:val="40"/>
          <w:szCs w:val="48"/>
        </w:rPr>
      </w:pPr>
    </w:p>
    <w:p>
      <w:pPr>
        <w:rPr>
          <w:rFonts w:hint="eastAsia" w:ascii="宋体" w:hAnsi="宋体" w:eastAsia="宋体" w:cs="宋体"/>
          <w:b/>
          <w:w w:val="90"/>
          <w:sz w:val="40"/>
          <w:szCs w:val="48"/>
        </w:rPr>
      </w:pPr>
    </w:p>
    <w:p>
      <w:pPr>
        <w:rPr>
          <w:rFonts w:hint="eastAsia" w:ascii="宋体" w:hAnsi="宋体" w:eastAsia="宋体" w:cs="宋体"/>
          <w:b/>
          <w:w w:val="90"/>
          <w:sz w:val="40"/>
          <w:szCs w:val="48"/>
        </w:rPr>
      </w:pPr>
    </w:p>
    <w:p>
      <w:pPr>
        <w:pStyle w:val="2"/>
        <w:spacing w:before="156" w:after="312" w:afterLines="100"/>
        <w:rPr>
          <w:rFonts w:hint="eastAsia" w:ascii="宋体" w:hAnsi="宋体" w:eastAsia="宋体" w:cs="宋体"/>
          <w:b/>
          <w:sz w:val="72"/>
          <w:szCs w:val="72"/>
        </w:rPr>
      </w:pPr>
      <w:r>
        <w:rPr>
          <w:rFonts w:hint="eastAsia" w:ascii="宋体" w:hAnsi="宋体" w:eastAsia="宋体" w:cs="宋体"/>
          <w:b/>
          <w:sz w:val="72"/>
          <w:szCs w:val="72"/>
        </w:rPr>
        <w:t>调</w:t>
      </w:r>
      <w:r>
        <w:rPr>
          <w:rFonts w:hint="eastAsia" w:ascii="宋体" w:hAnsi="宋体" w:eastAsia="宋体" w:cs="宋体"/>
          <w:b/>
          <w:sz w:val="72"/>
          <w:szCs w:val="72"/>
          <w:lang w:eastAsia="zh-CN"/>
        </w:rPr>
        <w:t>查</w:t>
      </w:r>
      <w:r>
        <w:rPr>
          <w:rFonts w:hint="eastAsia" w:ascii="宋体" w:hAnsi="宋体" w:eastAsia="宋体" w:cs="宋体"/>
          <w:b/>
          <w:sz w:val="72"/>
          <w:szCs w:val="72"/>
        </w:rPr>
        <w:t>问卷</w:t>
      </w:r>
    </w:p>
    <w:p>
      <w:pPr>
        <w:pStyle w:val="2"/>
        <w:spacing w:before="156" w:after="312" w:afterLines="100"/>
        <w:rPr>
          <w:rFonts w:hint="eastAsia" w:ascii="宋体" w:hAnsi="宋体" w:eastAsia="宋体" w:cs="宋体"/>
          <w:b/>
          <w:sz w:val="72"/>
          <w:szCs w:val="72"/>
        </w:rPr>
      </w:pPr>
      <w:r>
        <w:rPr>
          <w:rFonts w:hint="eastAsia" w:ascii="仿宋" w:hAnsi="仿宋" w:eastAsia="仿宋" w:cs="仿宋"/>
          <w:b/>
          <w:bCs/>
          <w:sz w:val="72"/>
          <w:szCs w:val="72"/>
        </w:rPr>
        <w:t>（</w:t>
      </w:r>
      <w:r>
        <w:rPr>
          <w:rFonts w:hint="eastAsia" w:ascii="仿宋" w:hAnsi="仿宋" w:eastAsia="仿宋" w:cs="仿宋"/>
          <w:b/>
          <w:bCs/>
          <w:kern w:val="44"/>
          <w:sz w:val="72"/>
          <w:szCs w:val="72"/>
        </w:rPr>
        <w:t>A卷）</w:t>
      </w:r>
    </w:p>
    <w:p>
      <w:pPr>
        <w:rPr>
          <w:rFonts w:hint="eastAsia" w:ascii="宋体" w:hAnsi="宋体" w:eastAsia="宋体" w:cs="宋体"/>
          <w:b/>
          <w:sz w:val="72"/>
          <w:szCs w:val="72"/>
        </w:rPr>
      </w:pPr>
    </w:p>
    <w:p>
      <w:pPr>
        <w:rPr>
          <w:rFonts w:hint="eastAsia" w:ascii="宋体" w:hAnsi="宋体" w:eastAsia="宋体" w:cs="宋体"/>
          <w:b/>
          <w:sz w:val="72"/>
          <w:szCs w:val="72"/>
        </w:rPr>
      </w:pPr>
    </w:p>
    <w:p>
      <w:pPr>
        <w:spacing w:before="312" w:beforeLines="100" w:after="312" w:afterLines="100"/>
        <w:jc w:val="center"/>
        <w:rPr>
          <w:rFonts w:hint="eastAsia" w:ascii="仿宋" w:hAnsi="仿宋" w:eastAsia="仿宋" w:cs="仿宋"/>
          <w:b/>
          <w:bCs/>
          <w:sz w:val="44"/>
          <w:szCs w:val="44"/>
        </w:rPr>
      </w:pPr>
      <w:r>
        <w:rPr>
          <w:rFonts w:hint="eastAsia" w:ascii="仿宋" w:hAnsi="仿宋" w:eastAsia="仿宋" w:cs="仿宋"/>
          <w:b/>
          <w:bCs/>
          <w:kern w:val="44"/>
          <w:sz w:val="44"/>
          <w:szCs w:val="44"/>
        </w:rPr>
        <w:t>调</w:t>
      </w:r>
      <w:r>
        <w:rPr>
          <w:rFonts w:hint="eastAsia" w:ascii="仿宋" w:hAnsi="仿宋" w:eastAsia="仿宋" w:cs="仿宋"/>
          <w:b/>
          <w:bCs/>
          <w:kern w:val="44"/>
          <w:sz w:val="44"/>
          <w:szCs w:val="44"/>
          <w:lang w:eastAsia="zh-CN"/>
        </w:rPr>
        <w:t>查</w:t>
      </w:r>
      <w:r>
        <w:rPr>
          <w:rFonts w:hint="eastAsia" w:ascii="仿宋" w:hAnsi="仿宋" w:eastAsia="仿宋" w:cs="仿宋"/>
          <w:b/>
          <w:bCs/>
          <w:kern w:val="44"/>
          <w:sz w:val="44"/>
          <w:szCs w:val="44"/>
        </w:rPr>
        <w:t>对象：科技主管部门、高新区管委会等</w:t>
      </w:r>
    </w:p>
    <w:p>
      <w:pPr>
        <w:spacing w:before="468" w:beforeLines="150" w:after="156" w:afterLines="50" w:line="360" w:lineRule="auto"/>
        <w:jc w:val="center"/>
        <w:rPr>
          <w:rFonts w:hint="eastAsia" w:ascii="宋体" w:hAnsi="宋体" w:eastAsia="宋体" w:cs="宋体"/>
          <w:b/>
          <w:bCs w:val="0"/>
          <w:sz w:val="44"/>
          <w:szCs w:val="44"/>
        </w:rPr>
        <w:sectPr>
          <w:footerReference r:id="rId4" w:type="first"/>
          <w:footerReference r:id="rId3" w:type="default"/>
          <w:pgSz w:w="11906" w:h="16838"/>
          <w:pgMar w:top="1440" w:right="1800" w:bottom="1440" w:left="1800" w:header="851" w:footer="992" w:gutter="0"/>
          <w:pgNumType w:fmt="numberInDash" w:start="0"/>
          <w:cols w:space="425" w:num="1"/>
          <w:titlePg/>
          <w:docGrid w:type="lines" w:linePitch="312" w:charSpace="0"/>
        </w:sectPr>
      </w:pPr>
      <w:bookmarkStart w:id="0" w:name="_Hlk4181313"/>
    </w:p>
    <w:p>
      <w:pPr>
        <w:spacing w:before="468" w:beforeLines="150" w:after="156" w:afterLines="50" w:line="360" w:lineRule="auto"/>
        <w:jc w:val="center"/>
        <w:rPr>
          <w:rFonts w:hint="eastAsia" w:ascii="宋体" w:hAnsi="宋体" w:eastAsia="宋体" w:cs="宋体"/>
          <w:b/>
          <w:bCs w:val="0"/>
          <w:sz w:val="44"/>
          <w:szCs w:val="44"/>
        </w:rPr>
      </w:pPr>
      <w:r>
        <w:rPr>
          <w:rFonts w:hint="eastAsia" w:ascii="宋体" w:hAnsi="宋体" w:eastAsia="宋体" w:cs="宋体"/>
          <w:b/>
          <w:bCs w:val="0"/>
          <w:sz w:val="44"/>
          <w:szCs w:val="44"/>
        </w:rPr>
        <w:t>填写说明</w:t>
      </w:r>
    </w:p>
    <w:p>
      <w:pPr>
        <w:autoSpaceDE w:val="0"/>
        <w:spacing w:line="360" w:lineRule="auto"/>
        <w:ind w:firstLine="600" w:firstLineChars="200"/>
        <w:rPr>
          <w:rFonts w:ascii="仿宋_GB2312" w:eastAsia="仿宋_GB2312"/>
          <w:bCs/>
          <w:sz w:val="30"/>
          <w:szCs w:val="30"/>
        </w:rPr>
      </w:pPr>
      <w:r>
        <w:rPr>
          <w:rFonts w:ascii="仿宋_GB2312" w:eastAsia="仿宋_GB2312"/>
          <w:sz w:val="30"/>
          <w:szCs w:val="30"/>
        </w:rPr>
        <w:t>1</w:t>
      </w:r>
      <w:r>
        <w:rPr>
          <w:rFonts w:hint="eastAsia" w:ascii="仿宋_GB2312" w:eastAsia="仿宋_GB2312"/>
          <w:sz w:val="30"/>
          <w:szCs w:val="30"/>
        </w:rPr>
        <w:t>、</w:t>
      </w:r>
      <w:r>
        <w:rPr>
          <w:rFonts w:hint="eastAsia" w:ascii="仿宋_GB2312" w:eastAsia="仿宋_GB2312"/>
          <w:sz w:val="30"/>
          <w:szCs w:val="30"/>
          <w:lang w:eastAsia="zh-CN"/>
        </w:rPr>
        <w:t>由</w:t>
      </w:r>
      <w:r>
        <w:rPr>
          <w:rFonts w:hint="eastAsia" w:ascii="仿宋_GB2312" w:eastAsia="仿宋_GB2312"/>
          <w:bCs/>
          <w:sz w:val="30"/>
          <w:szCs w:val="30"/>
        </w:rPr>
        <w:t>科技部重大专项司</w:t>
      </w:r>
      <w:r>
        <w:rPr>
          <w:rFonts w:hint="eastAsia" w:ascii="仿宋_GB2312" w:eastAsia="仿宋_GB2312"/>
          <w:bCs/>
          <w:sz w:val="30"/>
          <w:szCs w:val="30"/>
          <w:lang w:eastAsia="zh-CN"/>
        </w:rPr>
        <w:t>指导</w:t>
      </w:r>
      <w:r>
        <w:rPr>
          <w:rFonts w:hint="eastAsia" w:ascii="仿宋_GB2312" w:eastAsia="仿宋_GB2312"/>
          <w:bCs/>
          <w:sz w:val="30"/>
          <w:szCs w:val="30"/>
        </w:rPr>
        <w:t>，科技部火炬中心与北京华陆汇融科技咨询有限公司</w:t>
      </w:r>
      <w:r>
        <w:rPr>
          <w:rFonts w:hint="eastAsia" w:ascii="仿宋_GB2312" w:eastAsia="仿宋_GB2312"/>
          <w:bCs/>
          <w:sz w:val="30"/>
          <w:szCs w:val="30"/>
          <w:lang w:eastAsia="zh-CN"/>
        </w:rPr>
        <w:t>开展国家科技重大专项成果转移转化的区域布局研究</w:t>
      </w:r>
      <w:r>
        <w:rPr>
          <w:rFonts w:hint="eastAsia" w:ascii="仿宋_GB2312" w:eastAsia="仿宋_GB2312"/>
          <w:bCs/>
          <w:sz w:val="30"/>
          <w:szCs w:val="30"/>
        </w:rPr>
        <w:t>。</w:t>
      </w:r>
      <w:r>
        <w:rPr>
          <w:rFonts w:hint="eastAsia" w:ascii="仿宋_GB2312" w:eastAsia="仿宋_GB2312"/>
          <w:sz w:val="30"/>
          <w:szCs w:val="30"/>
        </w:rPr>
        <w:t>为深入了解地方和高新区对国家科技重大专项成果转移转化的经验与需求，</w:t>
      </w:r>
      <w:r>
        <w:rPr>
          <w:rFonts w:hint="eastAsia" w:ascii="仿宋_GB2312" w:eastAsia="仿宋_GB2312"/>
          <w:sz w:val="30"/>
          <w:szCs w:val="30"/>
          <w:lang w:eastAsia="zh-CN"/>
        </w:rPr>
        <w:t>特开展此次问卷调查。</w:t>
      </w:r>
    </w:p>
    <w:p>
      <w:pPr>
        <w:autoSpaceDE w:val="0"/>
        <w:spacing w:line="360" w:lineRule="auto"/>
        <w:ind w:firstLine="600" w:firstLineChars="200"/>
        <w:rPr>
          <w:rFonts w:ascii="仿宋_GB2312" w:eastAsia="仿宋_GB2312"/>
          <w:sz w:val="30"/>
          <w:szCs w:val="30"/>
        </w:rPr>
      </w:pPr>
      <w:r>
        <w:rPr>
          <w:rFonts w:ascii="仿宋_GB2312" w:eastAsia="仿宋_GB2312"/>
          <w:sz w:val="30"/>
          <w:szCs w:val="30"/>
        </w:rPr>
        <w:t>2</w:t>
      </w:r>
      <w:r>
        <w:rPr>
          <w:rFonts w:hint="eastAsia" w:ascii="仿宋_GB2312" w:eastAsia="仿宋_GB2312"/>
          <w:sz w:val="30"/>
          <w:szCs w:val="30"/>
        </w:rPr>
        <w:t>、本次问卷调研结果只为研究重大专项成果转移转化提供证据支撑，您提供的信息会受到严格保密。</w:t>
      </w:r>
    </w:p>
    <w:p>
      <w:pPr>
        <w:autoSpaceDE w:val="0"/>
        <w:spacing w:line="360" w:lineRule="auto"/>
        <w:ind w:firstLine="600" w:firstLineChars="200"/>
        <w:rPr>
          <w:rFonts w:ascii="仿宋_GB2312" w:eastAsia="仿宋_GB2312"/>
          <w:sz w:val="30"/>
          <w:szCs w:val="30"/>
        </w:rPr>
      </w:pPr>
      <w:r>
        <w:rPr>
          <w:rFonts w:ascii="仿宋_GB2312" w:eastAsia="仿宋_GB2312"/>
          <w:sz w:val="30"/>
          <w:szCs w:val="30"/>
        </w:rPr>
        <w:t>3</w:t>
      </w:r>
      <w:r>
        <w:rPr>
          <w:rFonts w:hint="eastAsia" w:ascii="仿宋_GB2312" w:eastAsia="仿宋_GB2312"/>
          <w:sz w:val="30"/>
          <w:szCs w:val="30"/>
        </w:rPr>
        <w:t>、问卷包含单选题、多选题和开放题，请在选项中的“</w:t>
      </w:r>
      <w:r>
        <w:rPr>
          <w:rFonts w:hint="eastAsia"/>
          <w:sz w:val="30"/>
          <w:szCs w:val="30"/>
        </w:rPr>
        <w:t>□</w:t>
      </w:r>
      <w:r>
        <w:rPr>
          <w:rFonts w:hint="eastAsia" w:ascii="仿宋_GB2312" w:eastAsia="仿宋_GB2312"/>
          <w:sz w:val="30"/>
          <w:szCs w:val="30"/>
        </w:rPr>
        <w:t>”内画“√”作答。</w:t>
      </w:r>
      <w:bookmarkStart w:id="1" w:name="_Hlk4180918"/>
      <w:r>
        <w:rPr>
          <w:rFonts w:hint="eastAsia" w:ascii="仿宋_GB2312" w:eastAsia="仿宋_GB2312"/>
          <w:sz w:val="30"/>
          <w:szCs w:val="30"/>
        </w:rPr>
        <w:t>若有更准确的答案，请在选项“其他”处的“（</w:t>
      </w:r>
      <w:r>
        <w:rPr>
          <w:rFonts w:hint="eastAsia" w:ascii="仿宋_GB2312" w:eastAsia="仿宋_GB2312"/>
          <w:sz w:val="30"/>
          <w:szCs w:val="30"/>
          <w:u w:val="single"/>
        </w:rPr>
        <w:t xml:space="preserve"> </w:t>
      </w:r>
      <w:r>
        <w:rPr>
          <w:rFonts w:ascii="仿宋_GB2312" w:eastAsia="仿宋_GB2312"/>
          <w:sz w:val="30"/>
          <w:szCs w:val="30"/>
          <w:u w:val="single"/>
        </w:rPr>
        <w:t xml:space="preserve">   </w:t>
      </w:r>
      <w:r>
        <w:rPr>
          <w:rFonts w:hint="eastAsia" w:ascii="仿宋_GB2312" w:eastAsia="仿宋_GB2312"/>
          <w:sz w:val="30"/>
          <w:szCs w:val="30"/>
        </w:rPr>
        <w:t>）”内写明。</w:t>
      </w:r>
      <w:bookmarkEnd w:id="1"/>
    </w:p>
    <w:p>
      <w:pPr>
        <w:autoSpaceDE w:val="0"/>
        <w:spacing w:line="360" w:lineRule="auto"/>
        <w:ind w:firstLine="600" w:firstLineChars="200"/>
        <w:rPr>
          <w:rFonts w:ascii="仿宋_GB2312" w:eastAsia="仿宋_GB2312"/>
          <w:sz w:val="30"/>
          <w:szCs w:val="30"/>
        </w:rPr>
      </w:pPr>
      <w:r>
        <w:rPr>
          <w:rFonts w:hint="eastAsia" w:ascii="仿宋_GB2312" w:eastAsia="仿宋_GB2312"/>
          <w:sz w:val="30"/>
          <w:szCs w:val="30"/>
        </w:rPr>
        <w:t>4、问题答案无对错之分，只需准确填写即可。</w:t>
      </w:r>
    </w:p>
    <w:p>
      <w:pPr>
        <w:autoSpaceDE w:val="0"/>
        <w:spacing w:line="360" w:lineRule="auto"/>
        <w:ind w:firstLine="600" w:firstLineChars="200"/>
        <w:rPr>
          <w:rFonts w:ascii="仿宋_GB2312" w:eastAsia="仿宋_GB2312"/>
          <w:sz w:val="30"/>
          <w:szCs w:val="30"/>
        </w:rPr>
      </w:pPr>
      <w:r>
        <w:rPr>
          <w:rFonts w:hint="eastAsia" w:ascii="仿宋_GB2312" w:eastAsia="仿宋_GB2312"/>
          <w:sz w:val="30"/>
          <w:szCs w:val="30"/>
        </w:rPr>
        <w:t>5、</w:t>
      </w:r>
      <w:r>
        <w:rPr>
          <w:rFonts w:hint="eastAsia" w:ascii="仿宋_GB2312" w:eastAsia="仿宋_GB2312"/>
          <w:b/>
          <w:sz w:val="30"/>
          <w:szCs w:val="30"/>
        </w:rPr>
        <w:t>请于</w:t>
      </w:r>
      <w:r>
        <w:rPr>
          <w:rFonts w:hint="eastAsia" w:ascii="仿宋_GB2312" w:eastAsia="仿宋_GB2312"/>
          <w:b/>
          <w:sz w:val="30"/>
          <w:szCs w:val="30"/>
          <w:lang w:val="en-US" w:eastAsia="zh-CN"/>
        </w:rPr>
        <w:t>8</w:t>
      </w:r>
      <w:r>
        <w:rPr>
          <w:rFonts w:hint="eastAsia" w:ascii="仿宋_GB2312" w:eastAsia="仿宋_GB2312"/>
          <w:b/>
          <w:sz w:val="30"/>
          <w:szCs w:val="30"/>
        </w:rPr>
        <w:t>月</w:t>
      </w:r>
      <w:r>
        <w:rPr>
          <w:rFonts w:hint="eastAsia" w:ascii="仿宋_GB2312" w:eastAsia="仿宋_GB2312"/>
          <w:b/>
          <w:sz w:val="30"/>
          <w:szCs w:val="30"/>
          <w:lang w:val="en-US" w:eastAsia="zh-CN"/>
        </w:rPr>
        <w:t>31</w:t>
      </w:r>
      <w:r>
        <w:rPr>
          <w:rFonts w:hint="eastAsia" w:ascii="仿宋_GB2312" w:eastAsia="仿宋_GB2312"/>
          <w:b/>
          <w:sz w:val="30"/>
          <w:szCs w:val="30"/>
        </w:rPr>
        <w:t>日前完成</w:t>
      </w:r>
      <w:r>
        <w:rPr>
          <w:rFonts w:hint="eastAsia" w:ascii="仿宋_GB2312" w:eastAsia="仿宋_GB2312"/>
          <w:sz w:val="30"/>
          <w:szCs w:val="30"/>
        </w:rPr>
        <w:t>，以便及时汇总分析。</w:t>
      </w:r>
    </w:p>
    <w:p>
      <w:pPr>
        <w:autoSpaceDE w:val="0"/>
        <w:spacing w:line="360" w:lineRule="auto"/>
        <w:ind w:firstLine="600" w:firstLineChars="200"/>
        <w:rPr>
          <w:rFonts w:ascii="仿宋_GB2312" w:eastAsia="仿宋_GB2312"/>
          <w:sz w:val="30"/>
          <w:szCs w:val="30"/>
        </w:rPr>
      </w:pPr>
      <w:r>
        <w:rPr>
          <w:rFonts w:hint="eastAsia" w:ascii="仿宋_GB2312" w:eastAsia="仿宋_GB2312"/>
          <w:sz w:val="30"/>
          <w:szCs w:val="30"/>
        </w:rPr>
        <w:t>6、问卷反馈方式：</w:t>
      </w:r>
    </w:p>
    <w:p>
      <w:pPr>
        <w:autoSpaceDE w:val="0"/>
        <w:spacing w:line="360" w:lineRule="auto"/>
        <w:ind w:firstLine="600" w:firstLineChars="200"/>
        <w:rPr>
          <w:rFonts w:ascii="仿宋_GB2312" w:eastAsia="仿宋_GB2312"/>
          <w:sz w:val="30"/>
          <w:szCs w:val="30"/>
        </w:rPr>
      </w:pPr>
      <w:r>
        <w:rPr>
          <w:rFonts w:hint="eastAsia" w:ascii="仿宋_GB2312" w:eastAsia="仿宋_GB2312"/>
          <w:sz w:val="30"/>
          <w:szCs w:val="30"/>
          <w:lang w:eastAsia="zh-CN"/>
        </w:rPr>
        <w:t>请</w:t>
      </w:r>
      <w:r>
        <w:rPr>
          <w:rFonts w:hint="eastAsia" w:ascii="仿宋_GB2312" w:eastAsia="仿宋_GB2312"/>
          <w:sz w:val="30"/>
          <w:szCs w:val="30"/>
        </w:rPr>
        <w:t>打印出</w:t>
      </w:r>
      <w:r>
        <w:rPr>
          <w:rFonts w:hint="eastAsia" w:ascii="仿宋_GB2312" w:eastAsia="仿宋_GB2312"/>
          <w:b/>
          <w:bCs/>
          <w:sz w:val="30"/>
          <w:szCs w:val="30"/>
        </w:rPr>
        <w:t>纸质版盖章</w:t>
      </w:r>
      <w:r>
        <w:rPr>
          <w:rFonts w:hint="eastAsia" w:ascii="仿宋_GB2312" w:eastAsia="仿宋_GB2312"/>
          <w:sz w:val="30"/>
          <w:szCs w:val="30"/>
        </w:rPr>
        <w:t>（科技主管部门可盖相关处室印章、高新区管委会可盖相关局</w:t>
      </w:r>
      <w:r>
        <w:rPr>
          <w:rFonts w:ascii="仿宋_GB2312" w:eastAsia="仿宋_GB2312"/>
          <w:sz w:val="30"/>
          <w:szCs w:val="30"/>
        </w:rPr>
        <w:t>/</w:t>
      </w:r>
      <w:r>
        <w:rPr>
          <w:rFonts w:hint="eastAsia" w:ascii="仿宋_GB2312" w:eastAsia="仿宋_GB2312"/>
          <w:sz w:val="30"/>
          <w:szCs w:val="30"/>
        </w:rPr>
        <w:t>委</w:t>
      </w:r>
      <w:r>
        <w:rPr>
          <w:rFonts w:ascii="仿宋_GB2312" w:eastAsia="仿宋_GB2312"/>
          <w:sz w:val="30"/>
          <w:szCs w:val="30"/>
        </w:rPr>
        <w:t>/</w:t>
      </w:r>
      <w:r>
        <w:rPr>
          <w:rFonts w:hint="eastAsia" w:ascii="仿宋_GB2312" w:eastAsia="仿宋_GB2312"/>
          <w:sz w:val="30"/>
          <w:szCs w:val="30"/>
        </w:rPr>
        <w:t>办印章）后邮寄至</w:t>
      </w:r>
    </w:p>
    <w:p>
      <w:pPr>
        <w:autoSpaceDE w:val="0"/>
        <w:spacing w:line="360" w:lineRule="auto"/>
        <w:ind w:firstLine="602" w:firstLineChars="200"/>
        <w:rPr>
          <w:rFonts w:ascii="仿宋_GB2312" w:eastAsia="仿宋_GB2312"/>
          <w:sz w:val="30"/>
          <w:szCs w:val="30"/>
        </w:rPr>
      </w:pPr>
      <w:r>
        <w:rPr>
          <w:rFonts w:hint="eastAsia" w:ascii="仿宋_GB2312" w:eastAsia="仿宋_GB2312"/>
          <w:b/>
          <w:sz w:val="30"/>
          <w:szCs w:val="30"/>
          <w:u w:val="single"/>
        </w:rPr>
        <w:t>北京市丰台区总部基地18区25号楼804室（中关村高端人才大厦）</w:t>
      </w:r>
      <w:r>
        <w:rPr>
          <w:rFonts w:hint="eastAsia" w:ascii="仿宋_GB2312" w:eastAsia="仿宋_GB2312"/>
          <w:sz w:val="30"/>
          <w:szCs w:val="30"/>
        </w:rPr>
        <w:t>，邮编100070，收件人凡前峰，联系电话0</w:t>
      </w:r>
      <w:r>
        <w:rPr>
          <w:rFonts w:ascii="仿宋_GB2312" w:eastAsia="仿宋_GB2312"/>
          <w:sz w:val="30"/>
          <w:szCs w:val="30"/>
        </w:rPr>
        <w:t>10-83690592</w:t>
      </w:r>
      <w:r>
        <w:rPr>
          <w:rFonts w:hint="eastAsia" w:ascii="仿宋_GB2312" w:eastAsia="仿宋_GB2312"/>
          <w:sz w:val="30"/>
          <w:szCs w:val="30"/>
        </w:rPr>
        <w:t>。</w:t>
      </w:r>
    </w:p>
    <w:p>
      <w:pPr>
        <w:snapToGrid/>
        <w:spacing w:before="156" w:beforeLines="50" w:line="360" w:lineRule="auto"/>
        <w:ind w:firstLine="600" w:firstLineChars="200"/>
        <w:rPr>
          <w:rFonts w:ascii="仿宋_GB2312" w:eastAsia="仿宋_GB2312"/>
          <w:sz w:val="30"/>
          <w:szCs w:val="30"/>
        </w:rPr>
      </w:pPr>
      <w:r>
        <w:rPr>
          <w:rFonts w:ascii="仿宋_GB2312" w:eastAsia="仿宋_GB2312"/>
          <w:sz w:val="30"/>
          <w:szCs w:val="30"/>
        </w:rPr>
        <w:t>感谢您的参与</w:t>
      </w:r>
      <w:r>
        <w:rPr>
          <w:rFonts w:hint="eastAsia" w:ascii="仿宋_GB2312" w:eastAsia="仿宋_GB2312"/>
          <w:sz w:val="30"/>
          <w:szCs w:val="30"/>
        </w:rPr>
        <w:t>！</w:t>
      </w:r>
    </w:p>
    <w:p>
      <w:pPr>
        <w:snapToGrid/>
        <w:spacing w:before="156" w:beforeLines="50" w:line="360" w:lineRule="auto"/>
        <w:ind w:firstLine="600" w:firstLineChars="200"/>
        <w:rPr>
          <w:rFonts w:ascii="仿宋_GB2312" w:eastAsia="仿宋_GB2312"/>
          <w:sz w:val="30"/>
          <w:szCs w:val="30"/>
        </w:rPr>
      </w:pPr>
      <w:r>
        <w:rPr>
          <w:rFonts w:hint="eastAsia" w:ascii="仿宋_GB2312" w:eastAsia="仿宋_GB2312"/>
          <w:sz w:val="30"/>
          <w:szCs w:val="30"/>
        </w:rPr>
        <w:t>对问卷填写有任何疑问，可按下面方式联系我们。</w:t>
      </w:r>
    </w:p>
    <w:p>
      <w:pPr>
        <w:spacing w:line="360" w:lineRule="auto"/>
        <w:ind w:firstLine="600" w:firstLineChars="200"/>
        <w:rPr>
          <w:rFonts w:ascii="仿宋_GB2312" w:eastAsia="仿宋_GB2312"/>
          <w:sz w:val="30"/>
          <w:szCs w:val="30"/>
        </w:rPr>
      </w:pPr>
      <w:r>
        <w:rPr>
          <w:rFonts w:hint="eastAsia" w:ascii="仿宋_GB2312" w:eastAsia="仿宋_GB2312"/>
          <w:sz w:val="30"/>
          <w:szCs w:val="30"/>
        </w:rPr>
        <w:t>联系人：</w:t>
      </w:r>
      <w:r>
        <w:rPr>
          <w:rFonts w:ascii="仿宋_GB2312" w:eastAsia="仿宋_GB2312"/>
          <w:sz w:val="30"/>
          <w:szCs w:val="30"/>
        </w:rPr>
        <w:t xml:space="preserve">凡前峰  </w:t>
      </w:r>
      <w:r>
        <w:rPr>
          <w:rFonts w:hint="eastAsia" w:ascii="仿宋_GB2312" w:eastAsia="仿宋_GB2312"/>
          <w:sz w:val="30"/>
          <w:szCs w:val="30"/>
        </w:rPr>
        <w:t>王茜</w:t>
      </w:r>
    </w:p>
    <w:p>
      <w:pPr>
        <w:spacing w:line="360" w:lineRule="auto"/>
        <w:ind w:firstLine="600" w:firstLineChars="200"/>
        <w:rPr>
          <w:rFonts w:ascii="仿宋_GB2312" w:eastAsia="仿宋_GB2312"/>
          <w:sz w:val="30"/>
          <w:szCs w:val="30"/>
        </w:rPr>
        <w:sectPr>
          <w:footerReference r:id="rId6" w:type="first"/>
          <w:footerReference r:id="rId5" w:type="default"/>
          <w:pgSz w:w="11906" w:h="16838"/>
          <w:pgMar w:top="1440" w:right="1800" w:bottom="1440" w:left="1800" w:header="851" w:footer="992" w:gutter="0"/>
          <w:pgNumType w:fmt="numberInDash" w:start="0"/>
          <w:cols w:space="425" w:num="1"/>
          <w:titlePg/>
          <w:docGrid w:type="lines" w:linePitch="312" w:charSpace="0"/>
        </w:sectPr>
      </w:pPr>
      <w:r>
        <w:rPr>
          <w:rFonts w:hint="eastAsia" w:ascii="仿宋_GB2312" w:eastAsia="仿宋_GB2312"/>
          <w:sz w:val="30"/>
          <w:szCs w:val="30"/>
        </w:rPr>
        <w:t>联系电话：0</w:t>
      </w:r>
      <w:r>
        <w:rPr>
          <w:rFonts w:ascii="仿宋_GB2312" w:eastAsia="仿宋_GB2312"/>
          <w:sz w:val="30"/>
          <w:szCs w:val="30"/>
        </w:rPr>
        <w:t>10-83690592  010-</w:t>
      </w:r>
      <w:r>
        <w:rPr>
          <w:rFonts w:hint="eastAsia" w:ascii="仿宋_GB2312" w:eastAsia="仿宋_GB2312"/>
          <w:sz w:val="30"/>
          <w:szCs w:val="30"/>
        </w:rPr>
        <w:t>88656292</w:t>
      </w:r>
    </w:p>
    <w:bookmarkEnd w:id="0"/>
    <w:p>
      <w:pPr>
        <w:pStyle w:val="3"/>
        <w:spacing w:before="156" w:after="156"/>
      </w:pPr>
      <w:r>
        <w:t>一</w:t>
      </w:r>
      <w:r>
        <w:rPr>
          <w:rFonts w:hint="eastAsia"/>
        </w:rPr>
        <w:t>、</w:t>
      </w:r>
      <w:r>
        <w:t>基本信息</w:t>
      </w:r>
    </w:p>
    <w:p>
      <w:pPr>
        <w:pStyle w:val="4"/>
        <w:spacing w:before="156"/>
      </w:pPr>
      <w:r>
        <w:rPr>
          <w:rFonts w:hint="eastAsia"/>
        </w:rPr>
        <w:t>基础信息</w:t>
      </w:r>
    </w:p>
    <w:tbl>
      <w:tblPr>
        <w:tblStyle w:val="11"/>
        <w:tblW w:w="7879" w:type="dxa"/>
        <w:jc w:val="righ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7"/>
        <w:gridCol w:w="1842"/>
        <w:gridCol w:w="359"/>
        <w:gridCol w:w="1484"/>
        <w:gridCol w:w="717"/>
        <w:gridCol w:w="1100"/>
        <w:gridCol w:w="1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right"/>
        </w:trPr>
        <w:tc>
          <w:tcPr>
            <w:tcW w:w="1277" w:type="dxa"/>
            <w:tcBorders>
              <w:top w:val="nil"/>
              <w:left w:val="nil"/>
              <w:bottom w:val="single" w:color="auto" w:sz="4" w:space="0"/>
              <w:right w:val="nil"/>
            </w:tcBorders>
            <w:vAlign w:val="center"/>
          </w:tcPr>
          <w:p>
            <w:pPr>
              <w:rPr>
                <w:rFonts w:cs="仿宋_GB2312"/>
                <w:b/>
                <w:bCs/>
                <w:szCs w:val="24"/>
              </w:rPr>
            </w:pPr>
            <w:r>
              <w:rPr>
                <w:rFonts w:hint="eastAsia" w:cs="仿宋_GB2312"/>
                <w:b/>
                <w:bCs/>
                <w:szCs w:val="24"/>
              </w:rPr>
              <w:t>单位名称：</w:t>
            </w:r>
          </w:p>
        </w:tc>
        <w:tc>
          <w:tcPr>
            <w:tcW w:w="6602" w:type="dxa"/>
            <w:gridSpan w:val="6"/>
            <w:tcBorders>
              <w:top w:val="nil"/>
              <w:left w:val="nil"/>
              <w:bottom w:val="single" w:color="auto" w:sz="4" w:space="0"/>
              <w:right w:val="nil"/>
            </w:tcBorders>
            <w:vAlign w:val="center"/>
          </w:tcPr>
          <w:p>
            <w:pPr>
              <w:rPr>
                <w:rFonts w:ascii="仿宋_GB2312" w:hAnsi="仿宋_GB2312" w:cs="仿宋_GB2312"/>
                <w:bCs/>
                <w:szCs w:val="24"/>
                <w:u w:val="single"/>
              </w:rPr>
            </w:pPr>
            <w:r>
              <w:rPr>
                <w:rFonts w:hint="eastAsia" w:ascii="仿宋_GB2312" w:hAnsi="仿宋_GB2312" w:cs="仿宋_GB2312"/>
                <w:bCs/>
                <w:szCs w:val="24"/>
                <w:u w:val="single"/>
              </w:rPr>
              <w:t xml:space="preserve"> </w:t>
            </w:r>
            <w:r>
              <w:rPr>
                <w:rFonts w:ascii="仿宋_GB2312" w:hAnsi="仿宋_GB2312" w:cs="仿宋_GB2312"/>
                <w:bCs/>
                <w:szCs w:val="24"/>
                <w:u w:val="single"/>
              </w:rPr>
              <w:t xml:space="preserve">  </w:t>
            </w:r>
            <w:r>
              <w:rPr>
                <w:rFonts w:hint="eastAsia" w:ascii="仿宋_GB2312" w:hAnsi="仿宋_GB2312" w:cs="仿宋_GB2312"/>
                <w:bCs/>
                <w:szCs w:val="24"/>
                <w:u w:val="single"/>
                <w:lang w:val="en-US" w:eastAsia="zh-CN"/>
              </w:rPr>
              <w:t xml:space="preserve"> </w:t>
            </w:r>
            <w:r>
              <w:rPr>
                <w:rFonts w:ascii="仿宋_GB2312" w:hAnsi="仿宋_GB2312" w:cs="仿宋_GB2312"/>
                <w:bCs/>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right"/>
        </w:trPr>
        <w:tc>
          <w:tcPr>
            <w:tcW w:w="1277" w:type="dxa"/>
            <w:tcBorders>
              <w:top w:val="single" w:color="auto" w:sz="4" w:space="0"/>
              <w:right w:val="single" w:color="auto" w:sz="4" w:space="0"/>
            </w:tcBorders>
            <w:vAlign w:val="center"/>
          </w:tcPr>
          <w:p>
            <w:pPr>
              <w:rPr>
                <w:b/>
              </w:rPr>
            </w:pPr>
            <w:r>
              <w:rPr>
                <w:rFonts w:hint="eastAsia"/>
                <w:b/>
              </w:rPr>
              <w:t>单位性质</w:t>
            </w:r>
          </w:p>
        </w:tc>
        <w:tc>
          <w:tcPr>
            <w:tcW w:w="1842" w:type="dxa"/>
            <w:tcBorders>
              <w:top w:val="single" w:color="auto" w:sz="4" w:space="0"/>
              <w:left w:val="single" w:color="auto" w:sz="4" w:space="0"/>
              <w:bottom w:val="nil"/>
              <w:right w:val="nil"/>
            </w:tcBorders>
            <w:vAlign w:val="center"/>
          </w:tcPr>
          <w:p>
            <w:r>
              <w:rPr>
                <w:rFonts w:hint="eastAsia" w:cs="Times New Roman"/>
                <w:color w:val="000000"/>
              </w:rPr>
              <w:t>□</w:t>
            </w:r>
            <w:r>
              <w:rPr>
                <w:rFonts w:cs="Times New Roman"/>
                <w:color w:val="000000"/>
              </w:rPr>
              <w:t xml:space="preserve"> 科技</w:t>
            </w:r>
            <w:r>
              <w:rPr>
                <w:rFonts w:hint="eastAsia" w:cs="Times New Roman"/>
                <w:color w:val="000000"/>
              </w:rPr>
              <w:t>管理</w:t>
            </w:r>
            <w:r>
              <w:rPr>
                <w:rFonts w:cs="Times New Roman"/>
                <w:color w:val="000000"/>
              </w:rPr>
              <w:t>部门</w:t>
            </w:r>
          </w:p>
        </w:tc>
        <w:tc>
          <w:tcPr>
            <w:tcW w:w="1843" w:type="dxa"/>
            <w:gridSpan w:val="2"/>
            <w:tcBorders>
              <w:top w:val="single" w:color="auto" w:sz="4" w:space="0"/>
              <w:left w:val="nil"/>
              <w:bottom w:val="nil"/>
              <w:right w:val="nil"/>
            </w:tcBorders>
            <w:vAlign w:val="center"/>
          </w:tcPr>
          <w:p>
            <w:pPr>
              <w:rPr>
                <w:rFonts w:hint="eastAsia"/>
              </w:rPr>
            </w:pPr>
            <w:r>
              <w:rPr>
                <w:rFonts w:hint="eastAsia" w:cs="Times New Roman"/>
                <w:color w:val="000000"/>
              </w:rPr>
              <w:t>□</w:t>
            </w:r>
            <w:r>
              <w:rPr>
                <w:rFonts w:cs="Times New Roman"/>
                <w:color w:val="000000"/>
              </w:rPr>
              <w:t xml:space="preserve"> </w:t>
            </w:r>
            <w:r>
              <w:rPr>
                <w:rFonts w:hint="eastAsia" w:cs="Times New Roman"/>
                <w:color w:val="000000"/>
              </w:rPr>
              <w:t>高新区管委会</w:t>
            </w:r>
          </w:p>
        </w:tc>
        <w:tc>
          <w:tcPr>
            <w:tcW w:w="1817" w:type="dxa"/>
            <w:gridSpan w:val="2"/>
            <w:tcBorders>
              <w:top w:val="single" w:color="auto" w:sz="4" w:space="0"/>
              <w:left w:val="nil"/>
              <w:bottom w:val="nil"/>
              <w:right w:val="nil"/>
            </w:tcBorders>
            <w:vAlign w:val="center"/>
          </w:tcPr>
          <w:p>
            <w:pPr>
              <w:rPr>
                <w:rFonts w:ascii="仿宋_GB2312" w:hAnsi="仿宋_GB2312" w:cs="Times New Roman"/>
                <w:bCs/>
                <w:color w:val="000000"/>
                <w:szCs w:val="24"/>
              </w:rPr>
            </w:pPr>
            <w:r>
              <w:rPr>
                <w:rFonts w:hint="eastAsia" w:cs="Times New Roman"/>
                <w:color w:val="000000"/>
              </w:rPr>
              <w:t>□</w:t>
            </w:r>
            <w:r>
              <w:rPr>
                <w:rFonts w:cs="Times New Roman"/>
                <w:color w:val="000000"/>
              </w:rPr>
              <w:t xml:space="preserve"> </w:t>
            </w:r>
            <w:r>
              <w:rPr>
                <w:rFonts w:hint="eastAsia" w:cs="Times New Roman"/>
                <w:color w:val="000000"/>
              </w:rPr>
              <w:t>行业主管部门</w:t>
            </w:r>
          </w:p>
        </w:tc>
        <w:tc>
          <w:tcPr>
            <w:tcW w:w="1100" w:type="dxa"/>
            <w:tcBorders>
              <w:top w:val="single" w:color="auto" w:sz="4" w:space="0"/>
              <w:left w:val="nil"/>
              <w:bottom w:val="nil"/>
              <w:right w:val="single" w:color="auto" w:sz="4" w:space="0"/>
            </w:tcBorders>
            <w:vAlign w:val="center"/>
          </w:tcPr>
          <w:p>
            <w:pPr>
              <w:rPr>
                <w:rFonts w:ascii="仿宋_GB2312" w:hAnsi="仿宋_GB2312" w:cs="Times New Roman"/>
                <w:bCs/>
                <w:color w:val="000000"/>
                <w:szCs w:val="24"/>
              </w:rPr>
            </w:pPr>
            <w:r>
              <w:rPr>
                <w:rFonts w:hint="eastAsia" w:cs="Times New Roman"/>
                <w:color w:val="000000"/>
              </w:rPr>
              <w:t>□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right"/>
        </w:trPr>
        <w:tc>
          <w:tcPr>
            <w:tcW w:w="1277" w:type="dxa"/>
            <w:vMerge w:val="restart"/>
            <w:tcBorders>
              <w:top w:val="single" w:color="auto" w:sz="4" w:space="0"/>
              <w:right w:val="single" w:color="auto" w:sz="4" w:space="0"/>
            </w:tcBorders>
            <w:vAlign w:val="center"/>
          </w:tcPr>
          <w:p>
            <w:pPr>
              <w:rPr>
                <w:b/>
              </w:rPr>
            </w:pPr>
            <w:r>
              <w:rPr>
                <w:rFonts w:hint="eastAsia"/>
                <w:b/>
              </w:rPr>
              <w:t>所在区域</w:t>
            </w:r>
          </w:p>
        </w:tc>
        <w:tc>
          <w:tcPr>
            <w:tcW w:w="2201" w:type="dxa"/>
            <w:gridSpan w:val="2"/>
            <w:tcBorders>
              <w:top w:val="single" w:color="auto" w:sz="4" w:space="0"/>
              <w:left w:val="single" w:color="auto" w:sz="4" w:space="0"/>
              <w:bottom w:val="nil"/>
              <w:right w:val="nil"/>
            </w:tcBorders>
            <w:vAlign w:val="center"/>
          </w:tcPr>
          <w:p>
            <w:pPr>
              <w:rPr>
                <w:rFonts w:cs="Times New Roman"/>
                <w:color w:val="000000"/>
              </w:rPr>
            </w:pPr>
            <w:r>
              <w:rPr>
                <w:rFonts w:hint="eastAsia" w:ascii="仿宋_GB2312" w:hAnsi="仿宋_GB2312" w:cs="Times New Roman"/>
                <w:bCs/>
                <w:color w:val="000000"/>
                <w:szCs w:val="24"/>
              </w:rPr>
              <w:t>□</w:t>
            </w:r>
            <w:r>
              <w:rPr>
                <w:rFonts w:hint="eastAsia" w:ascii="仿宋_GB2312" w:hAnsi="仿宋_GB2312" w:cs="仿宋_GB2312"/>
                <w:bCs/>
                <w:szCs w:val="24"/>
              </w:rPr>
              <w:t xml:space="preserve"> 京津冀地区</w:t>
            </w:r>
          </w:p>
        </w:tc>
        <w:tc>
          <w:tcPr>
            <w:tcW w:w="2201" w:type="dxa"/>
            <w:gridSpan w:val="2"/>
            <w:tcBorders>
              <w:top w:val="single" w:color="auto" w:sz="4" w:space="0"/>
              <w:left w:val="nil"/>
              <w:bottom w:val="nil"/>
              <w:right w:val="nil"/>
            </w:tcBorders>
            <w:vAlign w:val="center"/>
          </w:tcPr>
          <w:p>
            <w:pPr>
              <w:rPr>
                <w:rFonts w:cs="Times New Roman"/>
                <w:color w:val="000000"/>
              </w:rPr>
            </w:pPr>
            <w:r>
              <w:rPr>
                <w:rFonts w:hint="eastAsia" w:ascii="仿宋_GB2312" w:hAnsi="仿宋_GB2312" w:cs="Times New Roman"/>
                <w:bCs/>
                <w:color w:val="000000"/>
                <w:szCs w:val="24"/>
              </w:rPr>
              <w:t>□ 东北地区</w:t>
            </w:r>
          </w:p>
        </w:tc>
        <w:tc>
          <w:tcPr>
            <w:tcW w:w="2200" w:type="dxa"/>
            <w:gridSpan w:val="2"/>
            <w:tcBorders>
              <w:top w:val="single" w:color="auto" w:sz="4" w:space="0"/>
              <w:left w:val="nil"/>
              <w:bottom w:val="nil"/>
              <w:right w:val="single" w:color="auto" w:sz="4" w:space="0"/>
            </w:tcBorders>
            <w:vAlign w:val="center"/>
          </w:tcPr>
          <w:p>
            <w:pPr>
              <w:rPr>
                <w:rFonts w:cs="Times New Roman"/>
                <w:color w:val="000000"/>
              </w:rPr>
            </w:pPr>
            <w:r>
              <w:rPr>
                <w:rFonts w:hint="eastAsia" w:ascii="仿宋_GB2312" w:hAnsi="仿宋_GB2312" w:cs="Times New Roman"/>
                <w:bCs/>
                <w:color w:val="000000"/>
                <w:szCs w:val="24"/>
              </w:rPr>
              <w:t>□ 环渤海地区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right"/>
        </w:trPr>
        <w:tc>
          <w:tcPr>
            <w:tcW w:w="1277" w:type="dxa"/>
            <w:vMerge w:val="continue"/>
            <w:tcBorders>
              <w:right w:val="single" w:color="auto" w:sz="4" w:space="0"/>
            </w:tcBorders>
            <w:vAlign w:val="center"/>
          </w:tcPr>
          <w:p>
            <w:pPr>
              <w:rPr>
                <w:b/>
              </w:rPr>
            </w:pPr>
          </w:p>
        </w:tc>
        <w:tc>
          <w:tcPr>
            <w:tcW w:w="2201" w:type="dxa"/>
            <w:gridSpan w:val="2"/>
            <w:tcBorders>
              <w:top w:val="nil"/>
              <w:left w:val="single" w:color="auto" w:sz="4" w:space="0"/>
              <w:bottom w:val="nil"/>
              <w:right w:val="nil"/>
            </w:tcBorders>
            <w:vAlign w:val="center"/>
          </w:tcPr>
          <w:p>
            <w:pPr>
              <w:rPr>
                <w:rFonts w:cs="Times New Roman"/>
                <w:color w:val="000000"/>
              </w:rPr>
            </w:pPr>
            <w:r>
              <w:rPr>
                <w:rFonts w:hint="eastAsia" w:ascii="仿宋_GB2312" w:hAnsi="仿宋_GB2312" w:cs="Times New Roman"/>
                <w:bCs/>
                <w:color w:val="000000"/>
                <w:szCs w:val="24"/>
              </w:rPr>
              <w:t>□</w:t>
            </w:r>
            <w:r>
              <w:rPr>
                <w:rFonts w:hint="eastAsia" w:ascii="仿宋_GB2312" w:hAnsi="仿宋_GB2312" w:cs="仿宋_GB2312"/>
                <w:bCs/>
                <w:szCs w:val="24"/>
              </w:rPr>
              <w:t xml:space="preserve"> 长江经济带</w:t>
            </w:r>
          </w:p>
        </w:tc>
        <w:tc>
          <w:tcPr>
            <w:tcW w:w="2201" w:type="dxa"/>
            <w:gridSpan w:val="2"/>
            <w:tcBorders>
              <w:top w:val="nil"/>
              <w:left w:val="nil"/>
              <w:bottom w:val="nil"/>
              <w:right w:val="nil"/>
            </w:tcBorders>
            <w:vAlign w:val="center"/>
          </w:tcPr>
          <w:p>
            <w:pPr>
              <w:rPr>
                <w:rFonts w:cs="Times New Roman"/>
                <w:color w:val="000000"/>
              </w:rPr>
            </w:pPr>
            <w:r>
              <w:rPr>
                <w:rFonts w:hint="eastAsia" w:ascii="仿宋_GB2312" w:hAnsi="仿宋_GB2312" w:cs="Times New Roman"/>
                <w:bCs/>
                <w:color w:val="000000"/>
                <w:szCs w:val="24"/>
              </w:rPr>
              <w:t xml:space="preserve">□ </w:t>
            </w:r>
            <w:r>
              <w:rPr>
                <w:rFonts w:hint="eastAsia" w:ascii="仿宋_GB2312" w:hAnsi="仿宋_GB2312" w:cs="仿宋_GB2312"/>
                <w:bCs/>
                <w:szCs w:val="24"/>
              </w:rPr>
              <w:t>粤港澳大湾区</w:t>
            </w:r>
          </w:p>
        </w:tc>
        <w:tc>
          <w:tcPr>
            <w:tcW w:w="2200" w:type="dxa"/>
            <w:gridSpan w:val="2"/>
            <w:tcBorders>
              <w:top w:val="nil"/>
              <w:left w:val="nil"/>
              <w:bottom w:val="nil"/>
              <w:right w:val="single" w:color="auto" w:sz="4" w:space="0"/>
            </w:tcBorders>
            <w:vAlign w:val="center"/>
          </w:tcPr>
          <w:p>
            <w:pPr>
              <w:rPr>
                <w:rFonts w:cs="Times New Roman"/>
                <w:color w:val="000000"/>
              </w:rPr>
            </w:pPr>
            <w:r>
              <w:rPr>
                <w:rFonts w:hint="eastAsia" w:ascii="仿宋_GB2312" w:hAnsi="仿宋_GB2312" w:cs="Times New Roman"/>
                <w:bCs/>
                <w:color w:val="000000"/>
                <w:szCs w:val="24"/>
              </w:rPr>
              <w:t>□ 中部地区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right"/>
        </w:trPr>
        <w:tc>
          <w:tcPr>
            <w:tcW w:w="1277" w:type="dxa"/>
            <w:vMerge w:val="continue"/>
            <w:tcBorders>
              <w:right w:val="single" w:color="auto" w:sz="4" w:space="0"/>
            </w:tcBorders>
            <w:vAlign w:val="center"/>
          </w:tcPr>
          <w:p>
            <w:pPr>
              <w:rPr>
                <w:b/>
              </w:rPr>
            </w:pPr>
          </w:p>
        </w:tc>
        <w:tc>
          <w:tcPr>
            <w:tcW w:w="2201" w:type="dxa"/>
            <w:gridSpan w:val="2"/>
            <w:tcBorders>
              <w:top w:val="nil"/>
              <w:left w:val="single" w:color="auto" w:sz="4" w:space="0"/>
              <w:bottom w:val="single" w:color="auto" w:sz="4" w:space="0"/>
              <w:right w:val="nil"/>
            </w:tcBorders>
            <w:vAlign w:val="center"/>
          </w:tcPr>
          <w:p>
            <w:pPr>
              <w:rPr>
                <w:rFonts w:ascii="仿宋_GB2312" w:hAnsi="仿宋_GB2312" w:cs="Times New Roman"/>
                <w:bCs/>
                <w:color w:val="000000"/>
                <w:szCs w:val="24"/>
              </w:rPr>
            </w:pPr>
            <w:r>
              <w:rPr>
                <w:rFonts w:hint="eastAsia" w:ascii="仿宋_GB2312" w:hAnsi="仿宋_GB2312" w:cs="Times New Roman"/>
                <w:bCs/>
                <w:color w:val="000000"/>
                <w:szCs w:val="24"/>
              </w:rPr>
              <w:t>□</w:t>
            </w:r>
            <w:r>
              <w:rPr>
                <w:rFonts w:hint="eastAsia" w:ascii="仿宋_GB2312" w:hAnsi="仿宋_GB2312" w:cs="仿宋_GB2312"/>
                <w:bCs/>
                <w:szCs w:val="24"/>
              </w:rPr>
              <w:t xml:space="preserve"> 丝绸之路沿线</w:t>
            </w:r>
          </w:p>
        </w:tc>
        <w:tc>
          <w:tcPr>
            <w:tcW w:w="2201" w:type="dxa"/>
            <w:gridSpan w:val="2"/>
            <w:tcBorders>
              <w:top w:val="nil"/>
              <w:left w:val="nil"/>
              <w:bottom w:val="single" w:color="auto" w:sz="4" w:space="0"/>
              <w:right w:val="nil"/>
            </w:tcBorders>
            <w:vAlign w:val="center"/>
          </w:tcPr>
          <w:p>
            <w:pPr>
              <w:rPr>
                <w:rFonts w:ascii="仿宋_GB2312" w:hAnsi="仿宋_GB2312" w:cs="Times New Roman"/>
                <w:bCs/>
                <w:color w:val="000000"/>
                <w:szCs w:val="24"/>
              </w:rPr>
            </w:pPr>
            <w:r>
              <w:rPr>
                <w:rFonts w:hint="eastAsia" w:ascii="仿宋_GB2312" w:hAnsi="仿宋_GB2312" w:cs="Times New Roman"/>
                <w:bCs/>
                <w:color w:val="000000"/>
                <w:szCs w:val="24"/>
              </w:rPr>
              <w:t xml:space="preserve">□ </w:t>
            </w:r>
            <w:r>
              <w:rPr>
                <w:rFonts w:hint="eastAsia" w:ascii="仿宋_GB2312" w:hAnsi="仿宋_GB2312" w:cs="仿宋_GB2312"/>
                <w:bCs/>
                <w:szCs w:val="24"/>
              </w:rPr>
              <w:t>西部地区</w:t>
            </w:r>
          </w:p>
        </w:tc>
        <w:tc>
          <w:tcPr>
            <w:tcW w:w="2200" w:type="dxa"/>
            <w:gridSpan w:val="2"/>
            <w:tcBorders>
              <w:top w:val="nil"/>
              <w:left w:val="nil"/>
              <w:bottom w:val="single" w:color="auto" w:sz="4" w:space="0"/>
              <w:right w:val="single" w:color="auto" w:sz="4" w:space="0"/>
            </w:tcBorders>
            <w:vAlign w:val="center"/>
          </w:tcPr>
          <w:p>
            <w:pPr>
              <w:rPr>
                <w:rFonts w:hint="eastAsia" w:ascii="仿宋_GB2312" w:hAnsi="仿宋_GB2312" w:eastAsia="宋体" w:cs="Times New Roman"/>
                <w:bCs/>
                <w:color w:val="000000"/>
                <w:szCs w:val="24"/>
                <w:lang w:val="en-US" w:eastAsia="zh-CN"/>
              </w:rPr>
            </w:pPr>
            <w:r>
              <w:rPr>
                <w:rFonts w:hint="eastAsia" w:ascii="仿宋_GB2312" w:hAnsi="仿宋_GB2312" w:cs="Times New Roman"/>
                <w:bCs/>
                <w:color w:val="000000"/>
                <w:szCs w:val="24"/>
              </w:rPr>
              <w:t>□</w:t>
            </w:r>
            <w:r>
              <w:rPr>
                <w:rFonts w:hint="eastAsia" w:ascii="仿宋_GB2312" w:hAnsi="仿宋_GB2312" w:cs="Times New Roman"/>
                <w:bCs/>
                <w:color w:val="000000"/>
                <w:szCs w:val="24"/>
                <w:lang w:val="en-US" w:eastAsia="zh-CN"/>
              </w:rPr>
              <w:t xml:space="preserve"> 其他</w:t>
            </w:r>
          </w:p>
        </w:tc>
      </w:tr>
    </w:tbl>
    <w:p/>
    <w:p>
      <w:pPr>
        <w:pStyle w:val="3"/>
        <w:spacing w:before="156" w:after="156"/>
      </w:pPr>
      <w:r>
        <w:rPr>
          <w:rFonts w:hint="eastAsia"/>
        </w:rPr>
        <w:t>二、</w:t>
      </w:r>
      <w:r>
        <w:t>重大专项</w:t>
      </w:r>
      <w:r>
        <w:rPr>
          <w:rFonts w:hint="eastAsia"/>
        </w:rPr>
        <w:t>方面</w:t>
      </w:r>
    </w:p>
    <w:p>
      <w:pPr>
        <w:pStyle w:val="4"/>
        <w:spacing w:before="156"/>
      </w:pPr>
      <w:r>
        <w:rPr>
          <w:rFonts w:hint="eastAsia"/>
        </w:rPr>
        <w:t>（单选）您是否了解国家科技重大专项：</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4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7445" w:type="dxa"/>
          </w:tcPr>
          <w:p>
            <w:pPr>
              <w:rPr>
                <w:rFonts w:ascii="仿宋_GB2312" w:hAnsi="仿宋_GB2312" w:cs="仿宋_GB2312"/>
                <w:b/>
                <w:bCs/>
                <w:szCs w:val="24"/>
              </w:rPr>
            </w:pPr>
            <w:r>
              <w:rPr>
                <w:rFonts w:hint="eastAsia"/>
              </w:rPr>
              <w:t>□ 从事过或正在从事相关工作，比较了解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7445" w:type="dxa"/>
          </w:tcPr>
          <w:p>
            <w:r>
              <w:rPr>
                <w:rFonts w:hint="eastAsia"/>
              </w:rPr>
              <w:t>□ 没从事过相关工作，但通过其他渠道了解了一些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7445" w:type="dxa"/>
          </w:tcPr>
          <w:p>
            <w:r>
              <w:rPr>
                <w:rFonts w:hint="eastAsia"/>
              </w:rPr>
              <w:t>□ 有点印象，不太了解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7445" w:type="dxa"/>
          </w:tcPr>
          <w:p>
            <w:r>
              <w:rPr>
                <w:rFonts w:hint="eastAsia"/>
              </w:rPr>
              <w:t>□ 比较陌生，不了解</w:t>
            </w:r>
          </w:p>
        </w:tc>
      </w:tr>
    </w:tbl>
    <w:p>
      <w:pPr>
        <w:pStyle w:val="4"/>
        <w:spacing w:before="156"/>
      </w:pPr>
      <w:r>
        <w:rPr>
          <w:rFonts w:hint="eastAsia"/>
        </w:rPr>
        <w:t>（单选）您所在地区是否有国家科技重大专项的相关管理机构：</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81"/>
        <w:gridCol w:w="2482"/>
        <w:gridCol w:w="24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2481" w:type="dxa"/>
          </w:tcPr>
          <w:p>
            <w:pPr>
              <w:rPr>
                <w:rFonts w:ascii="仿宋_GB2312" w:hAnsi="仿宋_GB2312" w:cs="仿宋_GB2312"/>
                <w:b/>
                <w:bCs/>
                <w:szCs w:val="24"/>
              </w:rPr>
            </w:pPr>
            <w:r>
              <w:rPr>
                <w:rFonts w:hint="eastAsia"/>
              </w:rPr>
              <w:t>□ 有</w:t>
            </w:r>
          </w:p>
        </w:tc>
        <w:tc>
          <w:tcPr>
            <w:tcW w:w="2482" w:type="dxa"/>
          </w:tcPr>
          <w:p>
            <w:pPr>
              <w:rPr>
                <w:rFonts w:ascii="仿宋_GB2312" w:hAnsi="仿宋_GB2312" w:cs="仿宋_GB2312"/>
                <w:b/>
                <w:bCs/>
                <w:szCs w:val="24"/>
              </w:rPr>
            </w:pPr>
            <w:r>
              <w:rPr>
                <w:rFonts w:hint="eastAsia"/>
              </w:rPr>
              <w:t>□ 没有</w:t>
            </w:r>
          </w:p>
        </w:tc>
        <w:tc>
          <w:tcPr>
            <w:tcW w:w="2482" w:type="dxa"/>
          </w:tcPr>
          <w:p>
            <w:pPr>
              <w:rPr>
                <w:rFonts w:ascii="仿宋_GB2312" w:hAnsi="仿宋_GB2312" w:cs="仿宋_GB2312"/>
                <w:b/>
                <w:bCs/>
                <w:szCs w:val="24"/>
              </w:rPr>
            </w:pPr>
            <w:r>
              <w:rPr>
                <w:rFonts w:hint="eastAsia"/>
              </w:rPr>
              <w:t>□ 不清楚</w:t>
            </w:r>
          </w:p>
        </w:tc>
      </w:tr>
    </w:tbl>
    <w:p>
      <w:pPr>
        <w:pStyle w:val="4"/>
        <w:spacing w:before="156"/>
      </w:pPr>
      <w:r>
        <w:rPr>
          <w:rFonts w:hint="eastAsia"/>
        </w:rPr>
        <w:t>（单选）您所在地方或园区已承担的国家科技重大专项的数量为：</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89"/>
        <w:gridCol w:w="1489"/>
        <w:gridCol w:w="1489"/>
        <w:gridCol w:w="1489"/>
        <w:gridCol w:w="14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1489" w:type="dxa"/>
          </w:tcPr>
          <w:p>
            <w:pPr>
              <w:rPr>
                <w:rFonts w:ascii="仿宋_GB2312" w:hAnsi="仿宋_GB2312" w:cs="仿宋_GB2312"/>
                <w:b/>
                <w:bCs/>
                <w:szCs w:val="24"/>
              </w:rPr>
            </w:pPr>
            <w:r>
              <w:rPr>
                <w:rFonts w:hint="eastAsia"/>
              </w:rPr>
              <w:t>□ 3个以上</w:t>
            </w:r>
          </w:p>
        </w:tc>
        <w:tc>
          <w:tcPr>
            <w:tcW w:w="1489" w:type="dxa"/>
          </w:tcPr>
          <w:p>
            <w:pPr>
              <w:rPr>
                <w:rFonts w:ascii="仿宋_GB2312" w:hAnsi="仿宋_GB2312" w:cs="仿宋_GB2312"/>
                <w:b/>
                <w:bCs/>
                <w:szCs w:val="24"/>
              </w:rPr>
            </w:pPr>
            <w:r>
              <w:rPr>
                <w:rFonts w:hint="eastAsia"/>
              </w:rPr>
              <w:t xml:space="preserve">□ </w:t>
            </w:r>
            <w:r>
              <w:t>3</w:t>
            </w:r>
            <w:r>
              <w:rPr>
                <w:rFonts w:hint="eastAsia"/>
              </w:rPr>
              <w:t>个</w:t>
            </w:r>
          </w:p>
        </w:tc>
        <w:tc>
          <w:tcPr>
            <w:tcW w:w="1489" w:type="dxa"/>
          </w:tcPr>
          <w:p>
            <w:pPr>
              <w:rPr>
                <w:rFonts w:ascii="仿宋_GB2312" w:hAnsi="仿宋_GB2312" w:cs="仿宋_GB2312"/>
                <w:b/>
                <w:bCs/>
                <w:szCs w:val="24"/>
              </w:rPr>
            </w:pPr>
            <w:r>
              <w:rPr>
                <w:rFonts w:hint="eastAsia"/>
              </w:rPr>
              <w:t xml:space="preserve">□ </w:t>
            </w:r>
            <w:r>
              <w:t>2</w:t>
            </w:r>
            <w:r>
              <w:rPr>
                <w:rFonts w:hint="eastAsia"/>
              </w:rPr>
              <w:t>个</w:t>
            </w:r>
          </w:p>
        </w:tc>
        <w:tc>
          <w:tcPr>
            <w:tcW w:w="1489" w:type="dxa"/>
          </w:tcPr>
          <w:p>
            <w:pPr>
              <w:rPr>
                <w:rFonts w:ascii="仿宋_GB2312" w:hAnsi="仿宋_GB2312" w:cs="仿宋_GB2312"/>
                <w:b/>
                <w:bCs/>
                <w:szCs w:val="24"/>
              </w:rPr>
            </w:pPr>
            <w:r>
              <w:rPr>
                <w:rFonts w:hint="eastAsia"/>
              </w:rPr>
              <w:t>□ 1个</w:t>
            </w:r>
          </w:p>
        </w:tc>
        <w:tc>
          <w:tcPr>
            <w:tcW w:w="1489" w:type="dxa"/>
          </w:tcPr>
          <w:p>
            <w:pPr>
              <w:rPr>
                <w:rFonts w:ascii="仿宋_GB2312" w:hAnsi="仿宋_GB2312" w:cs="仿宋_GB2312"/>
                <w:b/>
                <w:bCs/>
                <w:szCs w:val="24"/>
              </w:rPr>
            </w:pPr>
            <w:r>
              <w:rPr>
                <w:rFonts w:hint="eastAsia"/>
              </w:rPr>
              <w:t>□ 没有</w:t>
            </w:r>
          </w:p>
        </w:tc>
      </w:tr>
    </w:tbl>
    <w:p>
      <w:pPr>
        <w:pStyle w:val="4"/>
        <w:spacing w:before="156"/>
      </w:pPr>
      <w:r>
        <w:rPr>
          <w:rFonts w:hint="eastAsia"/>
        </w:rPr>
        <w:t>（单选）您所在地方或园区已承接的国家科技重大专项成果转移转化项目的数量为：</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89"/>
        <w:gridCol w:w="1489"/>
        <w:gridCol w:w="1489"/>
        <w:gridCol w:w="1489"/>
        <w:gridCol w:w="14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1489" w:type="dxa"/>
          </w:tcPr>
          <w:p>
            <w:pPr>
              <w:rPr>
                <w:rFonts w:ascii="仿宋_GB2312" w:hAnsi="仿宋_GB2312" w:cs="仿宋_GB2312"/>
                <w:b/>
                <w:bCs/>
                <w:szCs w:val="24"/>
              </w:rPr>
            </w:pPr>
            <w:r>
              <w:rPr>
                <w:rFonts w:hint="eastAsia"/>
              </w:rPr>
              <w:t>□ 3个以上</w:t>
            </w:r>
          </w:p>
        </w:tc>
        <w:tc>
          <w:tcPr>
            <w:tcW w:w="1489" w:type="dxa"/>
          </w:tcPr>
          <w:p>
            <w:pPr>
              <w:rPr>
                <w:rFonts w:ascii="仿宋_GB2312" w:hAnsi="仿宋_GB2312" w:cs="仿宋_GB2312"/>
                <w:b/>
                <w:bCs/>
                <w:szCs w:val="24"/>
              </w:rPr>
            </w:pPr>
            <w:r>
              <w:rPr>
                <w:rFonts w:hint="eastAsia"/>
              </w:rPr>
              <w:t xml:space="preserve">□ </w:t>
            </w:r>
            <w:r>
              <w:t>3</w:t>
            </w:r>
            <w:r>
              <w:rPr>
                <w:rFonts w:hint="eastAsia"/>
              </w:rPr>
              <w:t>个</w:t>
            </w:r>
          </w:p>
        </w:tc>
        <w:tc>
          <w:tcPr>
            <w:tcW w:w="1489" w:type="dxa"/>
          </w:tcPr>
          <w:p>
            <w:pPr>
              <w:rPr>
                <w:rFonts w:ascii="仿宋_GB2312" w:hAnsi="仿宋_GB2312" w:cs="仿宋_GB2312"/>
                <w:b/>
                <w:bCs/>
                <w:szCs w:val="24"/>
              </w:rPr>
            </w:pPr>
            <w:r>
              <w:rPr>
                <w:rFonts w:hint="eastAsia"/>
              </w:rPr>
              <w:t xml:space="preserve">□ </w:t>
            </w:r>
            <w:r>
              <w:t>2</w:t>
            </w:r>
            <w:r>
              <w:rPr>
                <w:rFonts w:hint="eastAsia"/>
              </w:rPr>
              <w:t>个</w:t>
            </w:r>
          </w:p>
        </w:tc>
        <w:tc>
          <w:tcPr>
            <w:tcW w:w="1489" w:type="dxa"/>
          </w:tcPr>
          <w:p>
            <w:pPr>
              <w:rPr>
                <w:rFonts w:ascii="仿宋_GB2312" w:hAnsi="仿宋_GB2312" w:cs="仿宋_GB2312"/>
                <w:b/>
                <w:bCs/>
                <w:szCs w:val="24"/>
              </w:rPr>
            </w:pPr>
            <w:r>
              <w:rPr>
                <w:rFonts w:hint="eastAsia"/>
              </w:rPr>
              <w:t>□ 1个</w:t>
            </w:r>
          </w:p>
        </w:tc>
        <w:tc>
          <w:tcPr>
            <w:tcW w:w="1489" w:type="dxa"/>
          </w:tcPr>
          <w:p>
            <w:pPr>
              <w:rPr>
                <w:rFonts w:ascii="仿宋_GB2312" w:hAnsi="仿宋_GB2312" w:cs="仿宋_GB2312"/>
                <w:b/>
                <w:bCs/>
                <w:szCs w:val="24"/>
              </w:rPr>
            </w:pPr>
            <w:r>
              <w:rPr>
                <w:rFonts w:hint="eastAsia"/>
              </w:rPr>
              <w:t>□ 没有</w:t>
            </w:r>
          </w:p>
        </w:tc>
      </w:tr>
    </w:tbl>
    <w:p>
      <w:pPr>
        <w:pStyle w:val="4"/>
        <w:spacing w:before="156"/>
      </w:pPr>
      <w:r>
        <w:rPr>
          <w:rFonts w:hint="eastAsia"/>
        </w:rPr>
        <w:t>（多选，可排序，将序号填入框内）您认为以下哪些方面的国家科技重大专项成果比较容易转移转化：</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551"/>
        <w:gridCol w:w="2127"/>
        <w:gridCol w:w="27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2551" w:type="dxa"/>
          </w:tcPr>
          <w:p>
            <w:pPr>
              <w:rPr>
                <w:rFonts w:ascii="仿宋_GB2312" w:hAnsi="仿宋_GB2312" w:eastAsia="仿宋_GB2312" w:cs="仿宋_GB2312"/>
                <w:b/>
                <w:bCs/>
                <w:szCs w:val="24"/>
              </w:rPr>
            </w:pPr>
            <w:r>
              <w:rPr>
                <w:rFonts w:hint="eastAsia"/>
              </w:rPr>
              <w:t>□ 核高基</w:t>
            </w:r>
          </w:p>
        </w:tc>
        <w:tc>
          <w:tcPr>
            <w:tcW w:w="2127" w:type="dxa"/>
          </w:tcPr>
          <w:p>
            <w:pPr>
              <w:rPr>
                <w:rFonts w:ascii="仿宋_GB2312" w:hAnsi="仿宋_GB2312" w:eastAsia="仿宋_GB2312" w:cs="仿宋_GB2312"/>
                <w:b/>
                <w:bCs/>
                <w:szCs w:val="24"/>
              </w:rPr>
            </w:pPr>
            <w:r>
              <w:rPr>
                <w:rFonts w:hint="eastAsia"/>
              </w:rPr>
              <w:t>□ 集成电路装备</w:t>
            </w:r>
          </w:p>
        </w:tc>
        <w:tc>
          <w:tcPr>
            <w:tcW w:w="2767" w:type="dxa"/>
          </w:tcPr>
          <w:p>
            <w:r>
              <w:rPr>
                <w:rFonts w:hint="eastAsia"/>
              </w:rPr>
              <w:t>□ 宽带移动通信</w:t>
            </w:r>
          </w:p>
          <w:p>
            <w:pPr>
              <w:rPr>
                <w:rFonts w:ascii="仿宋_GB2312" w:hAnsi="仿宋_GB2312" w:cs="仿宋_GB2312"/>
                <w:b/>
                <w:bCs/>
                <w:szCs w:val="24"/>
              </w:rPr>
            </w:pPr>
          </w:p>
          <w:p>
            <w:pPr>
              <w:rPr>
                <w:rFonts w:ascii="仿宋_GB2312" w:hAnsi="仿宋_GB2312" w:cs="仿宋_GB2312"/>
                <w:b/>
                <w:bCs/>
                <w:szCs w:val="24"/>
              </w:rPr>
            </w:pPr>
            <w:r>
              <w:rPr>
                <w:rFonts w:hint="eastAsia"/>
              </w:rPr>
              <w:t>□ 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2551" w:type="dxa"/>
          </w:tcPr>
          <w:p>
            <w:r>
              <w:rPr>
                <w:rFonts w:hint="eastAsia"/>
              </w:rPr>
              <w:t>□ 数控机床</w:t>
            </w:r>
          </w:p>
        </w:tc>
        <w:tc>
          <w:tcPr>
            <w:tcW w:w="2127" w:type="dxa"/>
          </w:tcPr>
          <w:p>
            <w:r>
              <w:rPr>
                <w:rFonts w:hint="eastAsia"/>
              </w:rPr>
              <w:t>□ 油气开发</w:t>
            </w:r>
          </w:p>
        </w:tc>
        <w:tc>
          <w:tcPr>
            <w:tcW w:w="2767" w:type="dxa"/>
          </w:tcPr>
          <w:p>
            <w:r>
              <w:rPr>
                <w:rFonts w:hint="eastAsia"/>
              </w:rPr>
              <w:t>□ 大型核电站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2551" w:type="dxa"/>
          </w:tcPr>
          <w:p>
            <w:r>
              <w:rPr>
                <w:rFonts w:hint="eastAsia"/>
              </w:rPr>
              <w:t>□ 水体污染治理</w:t>
            </w:r>
          </w:p>
        </w:tc>
        <w:tc>
          <w:tcPr>
            <w:tcW w:w="2127" w:type="dxa"/>
          </w:tcPr>
          <w:p>
            <w:r>
              <w:rPr>
                <w:rFonts w:hint="eastAsia"/>
              </w:rPr>
              <w:t>□ 转基因</w:t>
            </w:r>
          </w:p>
        </w:tc>
        <w:tc>
          <w:tcPr>
            <w:tcW w:w="2767" w:type="dxa"/>
          </w:tcPr>
          <w:p>
            <w:r>
              <w:rPr>
                <w:rFonts w:hint="eastAsia"/>
              </w:rPr>
              <w:t>□ 新药创制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2551" w:type="dxa"/>
          </w:tcPr>
          <w:p>
            <w:r>
              <w:rPr>
                <w:rFonts w:hint="eastAsia"/>
              </w:rPr>
              <w:t>□ 传染病防治</w:t>
            </w:r>
          </w:p>
        </w:tc>
        <w:tc>
          <w:tcPr>
            <w:tcW w:w="2127" w:type="dxa"/>
          </w:tcPr>
          <w:p>
            <w:r>
              <w:rPr>
                <w:rFonts w:hint="eastAsia"/>
              </w:rPr>
              <w:t>□ 大型飞机</w:t>
            </w:r>
          </w:p>
        </w:tc>
        <w:tc>
          <w:tcPr>
            <w:tcW w:w="2767" w:type="dxa"/>
          </w:tcPr>
          <w:p>
            <w:r>
              <w:rPr>
                <w:rFonts w:hint="eastAsia"/>
              </w:rPr>
              <w:t>□ 高分辨率对地观测系统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2551" w:type="dxa"/>
          </w:tcPr>
          <w:p>
            <w:r>
              <w:rPr>
                <w:rFonts w:hint="eastAsia"/>
              </w:rPr>
              <w:t>□ 载人航天与探月工程</w:t>
            </w:r>
          </w:p>
        </w:tc>
        <w:tc>
          <w:tcPr>
            <w:tcW w:w="4894" w:type="dxa"/>
            <w:gridSpan w:val="2"/>
          </w:tcPr>
          <w:p/>
        </w:tc>
      </w:tr>
    </w:tbl>
    <w:p/>
    <w:p/>
    <w:p/>
    <w:p>
      <w:pPr>
        <w:pStyle w:val="4"/>
        <w:spacing w:before="156"/>
        <w:rPr>
          <w:color w:val="auto"/>
        </w:rPr>
      </w:pPr>
      <w:r>
        <w:rPr>
          <w:rFonts w:hint="eastAsia"/>
          <w:color w:val="auto"/>
        </w:rPr>
        <w:t>（多选）您所在地方或园区已转移转化的科技成果主要集中在以下哪些方面（按优先序在方框内填写数字）：</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551"/>
        <w:gridCol w:w="2127"/>
        <w:gridCol w:w="27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2551" w:type="dxa"/>
          </w:tcPr>
          <w:p>
            <w:pPr>
              <w:rPr>
                <w:rFonts w:ascii="仿宋_GB2312" w:hAnsi="仿宋_GB2312" w:eastAsia="仿宋_GB2312" w:cs="仿宋_GB2312"/>
                <w:b/>
                <w:bCs/>
                <w:szCs w:val="24"/>
              </w:rPr>
            </w:pPr>
            <w:r>
              <w:rPr>
                <w:rFonts w:hint="eastAsia"/>
              </w:rPr>
              <w:t>□ 核高基</w:t>
            </w:r>
          </w:p>
        </w:tc>
        <w:tc>
          <w:tcPr>
            <w:tcW w:w="2127" w:type="dxa"/>
          </w:tcPr>
          <w:p>
            <w:pPr>
              <w:rPr>
                <w:rFonts w:ascii="仿宋_GB2312" w:hAnsi="仿宋_GB2312" w:eastAsia="仿宋_GB2312" w:cs="仿宋_GB2312"/>
                <w:b/>
                <w:bCs/>
                <w:szCs w:val="24"/>
              </w:rPr>
            </w:pPr>
            <w:r>
              <w:rPr>
                <w:rFonts w:hint="eastAsia"/>
              </w:rPr>
              <w:t>□ 集成电路装备</w:t>
            </w:r>
          </w:p>
        </w:tc>
        <w:tc>
          <w:tcPr>
            <w:tcW w:w="2767" w:type="dxa"/>
          </w:tcPr>
          <w:p>
            <w:r>
              <w:rPr>
                <w:rFonts w:hint="eastAsia"/>
              </w:rPr>
              <w:t>□ 宽带移动通信</w:t>
            </w:r>
          </w:p>
          <w:p>
            <w:pPr>
              <w:rPr>
                <w:rFonts w:ascii="仿宋_GB2312" w:hAnsi="仿宋_GB2312" w:cs="仿宋_GB2312"/>
                <w:b/>
                <w:bCs/>
                <w:szCs w:val="24"/>
              </w:rPr>
            </w:pPr>
          </w:p>
          <w:p>
            <w:pPr>
              <w:rPr>
                <w:rFonts w:ascii="仿宋_GB2312" w:hAnsi="仿宋_GB2312" w:cs="仿宋_GB2312"/>
                <w:b/>
                <w:bCs/>
                <w:szCs w:val="24"/>
              </w:rPr>
            </w:pPr>
            <w:r>
              <w:rPr>
                <w:rFonts w:hint="eastAsia"/>
              </w:rPr>
              <w:t>□ 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2551" w:type="dxa"/>
          </w:tcPr>
          <w:p>
            <w:r>
              <w:rPr>
                <w:rFonts w:hint="eastAsia"/>
              </w:rPr>
              <w:t>□ 数控机床</w:t>
            </w:r>
          </w:p>
        </w:tc>
        <w:tc>
          <w:tcPr>
            <w:tcW w:w="2127" w:type="dxa"/>
          </w:tcPr>
          <w:p>
            <w:r>
              <w:rPr>
                <w:rFonts w:hint="eastAsia"/>
              </w:rPr>
              <w:t>□ 油气开发</w:t>
            </w:r>
          </w:p>
        </w:tc>
        <w:tc>
          <w:tcPr>
            <w:tcW w:w="2767" w:type="dxa"/>
          </w:tcPr>
          <w:p>
            <w:r>
              <w:rPr>
                <w:rFonts w:hint="eastAsia"/>
              </w:rPr>
              <w:t>□ 大型核电站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2551" w:type="dxa"/>
          </w:tcPr>
          <w:p>
            <w:r>
              <w:rPr>
                <w:rFonts w:hint="eastAsia"/>
              </w:rPr>
              <w:t>□ 水体污染治理</w:t>
            </w:r>
          </w:p>
        </w:tc>
        <w:tc>
          <w:tcPr>
            <w:tcW w:w="2127" w:type="dxa"/>
          </w:tcPr>
          <w:p>
            <w:r>
              <w:rPr>
                <w:rFonts w:hint="eastAsia"/>
              </w:rPr>
              <w:t>□ 转基因</w:t>
            </w:r>
          </w:p>
          <w:p/>
          <w:p>
            <w:pPr>
              <w:jc w:val="center"/>
            </w:pPr>
          </w:p>
        </w:tc>
        <w:tc>
          <w:tcPr>
            <w:tcW w:w="2767" w:type="dxa"/>
          </w:tcPr>
          <w:p>
            <w:r>
              <w:rPr>
                <w:rFonts w:hint="eastAsia"/>
              </w:rPr>
              <w:t>□ 新药创制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2551" w:type="dxa"/>
          </w:tcPr>
          <w:p>
            <w:r>
              <w:rPr>
                <w:rFonts w:hint="eastAsia"/>
              </w:rPr>
              <w:t>□ 传染病防治</w:t>
            </w:r>
          </w:p>
        </w:tc>
        <w:tc>
          <w:tcPr>
            <w:tcW w:w="2127" w:type="dxa"/>
          </w:tcPr>
          <w:p>
            <w:r>
              <w:rPr>
                <w:rFonts w:hint="eastAsia"/>
              </w:rPr>
              <w:t>□ 大型飞机</w:t>
            </w:r>
          </w:p>
          <w:p>
            <w:pPr>
              <w:jc w:val="center"/>
            </w:pPr>
          </w:p>
        </w:tc>
        <w:tc>
          <w:tcPr>
            <w:tcW w:w="2767" w:type="dxa"/>
          </w:tcPr>
          <w:p>
            <w:r>
              <w:rPr>
                <w:rFonts w:hint="eastAsia"/>
              </w:rPr>
              <w:t>□ 高分辨率对地观测系统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2551" w:type="dxa"/>
          </w:tcPr>
          <w:p>
            <w:r>
              <w:rPr>
                <w:rFonts w:hint="eastAsia"/>
              </w:rPr>
              <w:t>□ 载人航天与探月工程</w:t>
            </w:r>
          </w:p>
        </w:tc>
        <w:tc>
          <w:tcPr>
            <w:tcW w:w="4894" w:type="dxa"/>
            <w:gridSpan w:val="2"/>
          </w:tcPr>
          <w:p>
            <w:r>
              <w:rPr>
                <w:rFonts w:hint="eastAsia"/>
              </w:rPr>
              <w:t>□ 其他（</w:t>
            </w:r>
            <w:r>
              <w:rPr>
                <w:rFonts w:hint="eastAsia"/>
                <w:u w:val="single"/>
              </w:rPr>
              <w:t xml:space="preserve"> </w:t>
            </w:r>
            <w:r>
              <w:rPr>
                <w:u w:val="single"/>
              </w:rPr>
              <w:t xml:space="preserve">     </w:t>
            </w:r>
            <w:r>
              <w:rPr>
                <w:rFonts w:hint="eastAsia"/>
              </w:rPr>
              <w:t>）</w:t>
            </w:r>
          </w:p>
        </w:tc>
      </w:tr>
    </w:tbl>
    <w:p/>
    <w:p>
      <w:pPr>
        <w:pStyle w:val="3"/>
        <w:spacing w:before="156" w:after="156"/>
      </w:pPr>
      <w:r>
        <w:rPr>
          <w:rFonts w:hint="eastAsia"/>
        </w:rPr>
        <w:t>三、区域方面</w:t>
      </w:r>
    </w:p>
    <w:p>
      <w:pPr>
        <w:pStyle w:val="4"/>
        <w:spacing w:before="156"/>
      </w:pPr>
      <w:r>
        <w:rPr>
          <w:rFonts w:hint="eastAsia"/>
        </w:rPr>
        <w:t>（单选）您认为您所在地区的基础研发水平处于：</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1"/>
        <w:gridCol w:w="1861"/>
        <w:gridCol w:w="1861"/>
        <w:gridCol w:w="18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1861" w:type="dxa"/>
          </w:tcPr>
          <w:p>
            <w:pPr>
              <w:rPr>
                <w:rFonts w:ascii="仿宋_GB2312" w:hAnsi="仿宋_GB2312" w:cs="仿宋_GB2312"/>
                <w:b/>
                <w:bCs/>
                <w:szCs w:val="24"/>
              </w:rPr>
            </w:pPr>
            <w:r>
              <w:rPr>
                <w:rFonts w:hint="eastAsia"/>
              </w:rPr>
              <w:t>□ 国际领先</w:t>
            </w:r>
          </w:p>
        </w:tc>
        <w:tc>
          <w:tcPr>
            <w:tcW w:w="1861" w:type="dxa"/>
          </w:tcPr>
          <w:p>
            <w:pPr>
              <w:rPr>
                <w:rFonts w:ascii="仿宋_GB2312" w:hAnsi="仿宋_GB2312" w:cs="仿宋_GB2312"/>
                <w:b/>
                <w:bCs/>
                <w:szCs w:val="24"/>
              </w:rPr>
            </w:pPr>
            <w:r>
              <w:rPr>
                <w:rFonts w:hint="eastAsia"/>
              </w:rPr>
              <w:t>□ 国内领先</w:t>
            </w:r>
          </w:p>
        </w:tc>
        <w:tc>
          <w:tcPr>
            <w:tcW w:w="1861" w:type="dxa"/>
          </w:tcPr>
          <w:p>
            <w:pPr>
              <w:rPr>
                <w:rFonts w:ascii="仿宋_GB2312" w:hAnsi="仿宋_GB2312" w:cs="仿宋_GB2312"/>
                <w:b/>
                <w:bCs/>
                <w:szCs w:val="24"/>
              </w:rPr>
            </w:pPr>
            <w:r>
              <w:rPr>
                <w:rFonts w:hint="eastAsia"/>
              </w:rPr>
              <w:t>□ 地方领先</w:t>
            </w:r>
          </w:p>
        </w:tc>
        <w:tc>
          <w:tcPr>
            <w:tcW w:w="1862" w:type="dxa"/>
          </w:tcPr>
          <w:p>
            <w:pPr>
              <w:rPr>
                <w:rFonts w:ascii="仿宋_GB2312" w:hAnsi="仿宋_GB2312" w:cs="仿宋_GB2312"/>
                <w:b/>
                <w:bCs/>
                <w:szCs w:val="24"/>
              </w:rPr>
            </w:pPr>
            <w:r>
              <w:rPr>
                <w:rFonts w:hint="eastAsia"/>
              </w:rPr>
              <w:t>□ 有待提高</w:t>
            </w:r>
          </w:p>
        </w:tc>
      </w:tr>
    </w:tbl>
    <w:p>
      <w:pPr>
        <w:pStyle w:val="4"/>
        <w:spacing w:before="156"/>
      </w:pPr>
      <w:r>
        <w:rPr>
          <w:rFonts w:hint="eastAsia"/>
        </w:rPr>
        <w:t>（单选）您认为您所在地区的创新能力为：</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1"/>
        <w:gridCol w:w="1861"/>
        <w:gridCol w:w="1861"/>
        <w:gridCol w:w="18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1861" w:type="dxa"/>
          </w:tcPr>
          <w:p>
            <w:pPr>
              <w:rPr>
                <w:rFonts w:ascii="仿宋_GB2312" w:hAnsi="仿宋_GB2312" w:cs="仿宋_GB2312"/>
                <w:b/>
                <w:bCs/>
                <w:szCs w:val="24"/>
              </w:rPr>
            </w:pPr>
            <w:r>
              <w:rPr>
                <w:rFonts w:hint="eastAsia"/>
              </w:rPr>
              <w:t>□ 国际领先</w:t>
            </w:r>
          </w:p>
        </w:tc>
        <w:tc>
          <w:tcPr>
            <w:tcW w:w="1861" w:type="dxa"/>
          </w:tcPr>
          <w:p>
            <w:pPr>
              <w:rPr>
                <w:rFonts w:ascii="仿宋_GB2312" w:hAnsi="仿宋_GB2312" w:cs="仿宋_GB2312"/>
                <w:b/>
                <w:bCs/>
                <w:szCs w:val="24"/>
              </w:rPr>
            </w:pPr>
            <w:r>
              <w:rPr>
                <w:rFonts w:hint="eastAsia"/>
              </w:rPr>
              <w:t>□ 国内领先</w:t>
            </w:r>
          </w:p>
        </w:tc>
        <w:tc>
          <w:tcPr>
            <w:tcW w:w="1861" w:type="dxa"/>
          </w:tcPr>
          <w:p>
            <w:pPr>
              <w:rPr>
                <w:rFonts w:ascii="仿宋_GB2312" w:hAnsi="仿宋_GB2312" w:cs="仿宋_GB2312"/>
                <w:b/>
                <w:bCs/>
                <w:szCs w:val="24"/>
              </w:rPr>
            </w:pPr>
            <w:r>
              <w:rPr>
                <w:rFonts w:hint="eastAsia"/>
              </w:rPr>
              <w:t>□ 地方领先</w:t>
            </w:r>
          </w:p>
        </w:tc>
        <w:tc>
          <w:tcPr>
            <w:tcW w:w="1862" w:type="dxa"/>
          </w:tcPr>
          <w:p>
            <w:pPr>
              <w:rPr>
                <w:rFonts w:ascii="仿宋_GB2312" w:hAnsi="仿宋_GB2312" w:cs="仿宋_GB2312"/>
                <w:b/>
                <w:bCs/>
                <w:szCs w:val="24"/>
              </w:rPr>
            </w:pPr>
            <w:r>
              <w:rPr>
                <w:rFonts w:hint="eastAsia"/>
              </w:rPr>
              <w:t>□ 有待提高</w:t>
            </w:r>
          </w:p>
        </w:tc>
      </w:tr>
    </w:tbl>
    <w:p>
      <w:pPr>
        <w:pStyle w:val="4"/>
        <w:spacing w:before="156"/>
      </w:pPr>
      <w:r>
        <w:rPr>
          <w:rFonts w:hint="eastAsia"/>
        </w:rPr>
        <w:t>（多选）</w:t>
      </w:r>
      <w:r>
        <w:t>您所在地方或园区促进</w:t>
      </w:r>
      <w:r>
        <w:rPr>
          <w:rFonts w:hint="eastAsia"/>
        </w:rPr>
        <w:t>科技</w:t>
      </w:r>
      <w:r>
        <w:t>成果</w:t>
      </w:r>
      <w:r>
        <w:rPr>
          <w:rFonts w:hint="eastAsia"/>
        </w:rPr>
        <w:t>转移转化</w:t>
      </w:r>
      <w:r>
        <w:t>的主要方式是</w:t>
      </w:r>
      <w:r>
        <w:rPr>
          <w:rFonts w:hint="eastAsia"/>
        </w:rPr>
        <w:t>（按优先序在方框内填写数字）：</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59"/>
        <w:gridCol w:w="1134"/>
        <w:gridCol w:w="567"/>
        <w:gridCol w:w="2323"/>
        <w:gridCol w:w="18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1559" w:type="dxa"/>
          </w:tcPr>
          <w:p>
            <w:pPr>
              <w:rPr>
                <w:rFonts w:ascii="仿宋_GB2312" w:hAnsi="仿宋_GB2312" w:eastAsia="仿宋_GB2312" w:cs="仿宋_GB2312"/>
                <w:b/>
                <w:bCs/>
                <w:szCs w:val="24"/>
              </w:rPr>
            </w:pPr>
            <w:r>
              <w:rPr>
                <w:rFonts w:hint="eastAsia"/>
              </w:rPr>
              <w:t>□ 招商引资</w:t>
            </w:r>
          </w:p>
        </w:tc>
        <w:tc>
          <w:tcPr>
            <w:tcW w:w="1701" w:type="dxa"/>
            <w:gridSpan w:val="2"/>
          </w:tcPr>
          <w:p>
            <w:pPr>
              <w:rPr>
                <w:rFonts w:ascii="仿宋_GB2312" w:hAnsi="仿宋_GB2312" w:eastAsia="仿宋_GB2312" w:cs="仿宋_GB2312"/>
                <w:b/>
                <w:bCs/>
                <w:szCs w:val="24"/>
              </w:rPr>
            </w:pPr>
            <w:r>
              <w:rPr>
                <w:rFonts w:hint="eastAsia"/>
              </w:rPr>
              <w:t>□ 人才引进</w:t>
            </w:r>
          </w:p>
        </w:tc>
        <w:tc>
          <w:tcPr>
            <w:tcW w:w="2323" w:type="dxa"/>
          </w:tcPr>
          <w:p>
            <w:pPr>
              <w:rPr>
                <w:rFonts w:ascii="仿宋_GB2312" w:hAnsi="仿宋_GB2312" w:cs="仿宋_GB2312"/>
                <w:b/>
                <w:bCs/>
                <w:szCs w:val="24"/>
              </w:rPr>
            </w:pPr>
            <w:r>
              <w:rPr>
                <w:rFonts w:hint="eastAsia"/>
              </w:rPr>
              <w:t>□ 建设创新创业平台</w:t>
            </w:r>
          </w:p>
        </w:tc>
        <w:tc>
          <w:tcPr>
            <w:tcW w:w="1862" w:type="dxa"/>
          </w:tcPr>
          <w:p>
            <w:pPr>
              <w:rPr>
                <w:rFonts w:ascii="仿宋_GB2312" w:hAnsi="仿宋_GB2312" w:cs="仿宋_GB2312"/>
                <w:b/>
                <w:bCs/>
                <w:szCs w:val="24"/>
              </w:rPr>
            </w:pPr>
            <w:r>
              <w:rPr>
                <w:rFonts w:hint="eastAsia"/>
              </w:rPr>
              <w:t>□ 金融服务支持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2693" w:type="dxa"/>
            <w:gridSpan w:val="2"/>
          </w:tcPr>
          <w:p>
            <w:r>
              <w:rPr>
                <w:rFonts w:hint="eastAsia"/>
              </w:rPr>
              <w:t>□ 建设成果转化交易平台</w:t>
            </w:r>
          </w:p>
        </w:tc>
        <w:tc>
          <w:tcPr>
            <w:tcW w:w="2890" w:type="dxa"/>
            <w:gridSpan w:val="2"/>
          </w:tcPr>
          <w:p>
            <w:r>
              <w:rPr>
                <w:rFonts w:hint="eastAsia"/>
              </w:rPr>
              <w:t>□ 科技创新政策支持</w:t>
            </w:r>
          </w:p>
        </w:tc>
        <w:tc>
          <w:tcPr>
            <w:tcW w:w="1862" w:type="dxa"/>
          </w:tcPr>
          <w:p>
            <w:r>
              <w:rPr>
                <w:rFonts w:hint="eastAsia"/>
              </w:rPr>
              <w:t>□ 其他（</w:t>
            </w:r>
            <w:r>
              <w:rPr>
                <w:rFonts w:hint="eastAsia"/>
                <w:u w:val="single"/>
              </w:rPr>
              <w:t xml:space="preserve"> </w:t>
            </w:r>
            <w:r>
              <w:rPr>
                <w:u w:val="single"/>
              </w:rPr>
              <w:t xml:space="preserve">     </w:t>
            </w:r>
            <w:r>
              <w:rPr>
                <w:rFonts w:hint="eastAsia"/>
              </w:rPr>
              <w:t>）</w:t>
            </w:r>
          </w:p>
        </w:tc>
      </w:tr>
    </w:tbl>
    <w:p>
      <w:pPr>
        <w:pStyle w:val="4"/>
        <w:spacing w:before="156"/>
      </w:pPr>
      <w:r>
        <w:rPr>
          <w:rFonts w:hint="eastAsia"/>
        </w:rPr>
        <w:t>（多选，可排序，将序号填入框内）</w:t>
      </w:r>
      <w:r>
        <w:t>您所在地方或园区在促进科技成果</w:t>
      </w:r>
      <w:r>
        <w:rPr>
          <w:rFonts w:hint="eastAsia"/>
        </w:rPr>
        <w:t>转移转化方面采取的</w:t>
      </w:r>
      <w:r>
        <w:t>最有效的措施是</w:t>
      </w:r>
      <w:r>
        <w:rPr>
          <w:rFonts w:hint="eastAsia"/>
        </w:rPr>
        <w:t>：</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1"/>
        <w:gridCol w:w="1683"/>
        <w:gridCol w:w="1842"/>
        <w:gridCol w:w="20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1861" w:type="dxa"/>
          </w:tcPr>
          <w:p>
            <w:pPr>
              <w:rPr>
                <w:rFonts w:ascii="仿宋_GB2312" w:hAnsi="仿宋_GB2312" w:eastAsia="仿宋_GB2312" w:cs="仿宋_GB2312"/>
                <w:b/>
                <w:bCs/>
                <w:szCs w:val="24"/>
              </w:rPr>
            </w:pPr>
            <w:r>
              <w:rPr>
                <w:rFonts w:hint="eastAsia"/>
              </w:rPr>
              <w:t>□ 建设孵化器</w:t>
            </w:r>
          </w:p>
        </w:tc>
        <w:tc>
          <w:tcPr>
            <w:tcW w:w="1683" w:type="dxa"/>
          </w:tcPr>
          <w:p>
            <w:pPr>
              <w:rPr>
                <w:rFonts w:ascii="仿宋_GB2312" w:hAnsi="仿宋_GB2312" w:eastAsia="仿宋_GB2312" w:cs="仿宋_GB2312"/>
                <w:b/>
                <w:bCs/>
                <w:szCs w:val="24"/>
              </w:rPr>
            </w:pPr>
            <w:r>
              <w:rPr>
                <w:rFonts w:hint="eastAsia"/>
              </w:rPr>
              <w:t>□ 金融支持</w:t>
            </w:r>
          </w:p>
        </w:tc>
        <w:tc>
          <w:tcPr>
            <w:tcW w:w="1842" w:type="dxa"/>
          </w:tcPr>
          <w:p>
            <w:pPr>
              <w:rPr>
                <w:rFonts w:ascii="仿宋_GB2312" w:hAnsi="仿宋_GB2312" w:cs="仿宋_GB2312"/>
                <w:b/>
                <w:bCs/>
                <w:szCs w:val="24"/>
              </w:rPr>
            </w:pPr>
            <w:r>
              <w:rPr>
                <w:rFonts w:hint="eastAsia"/>
              </w:rPr>
              <w:t>□ 建设配套服务</w:t>
            </w:r>
          </w:p>
        </w:tc>
        <w:tc>
          <w:tcPr>
            <w:tcW w:w="2059" w:type="dxa"/>
          </w:tcPr>
          <w:p>
            <w:pPr>
              <w:rPr>
                <w:rFonts w:ascii="仿宋_GB2312" w:hAnsi="仿宋_GB2312" w:cs="仿宋_GB2312"/>
                <w:b/>
                <w:bCs/>
                <w:szCs w:val="24"/>
              </w:rPr>
            </w:pPr>
            <w:r>
              <w:rPr>
                <w:rFonts w:hint="eastAsia"/>
              </w:rPr>
              <w:t>□ 招商引智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1861" w:type="dxa"/>
          </w:tcPr>
          <w:p>
            <w:r>
              <w:rPr>
                <w:rFonts w:hint="eastAsia"/>
              </w:rPr>
              <w:t>□ 政策支持</w:t>
            </w:r>
          </w:p>
        </w:tc>
        <w:tc>
          <w:tcPr>
            <w:tcW w:w="5584" w:type="dxa"/>
            <w:gridSpan w:val="3"/>
          </w:tcPr>
          <w:p>
            <w:r>
              <w:rPr>
                <w:rFonts w:hint="eastAsia"/>
              </w:rPr>
              <w:t>□ 其他（</w:t>
            </w:r>
            <w:r>
              <w:rPr>
                <w:rFonts w:hint="eastAsia"/>
                <w:u w:val="single"/>
              </w:rPr>
              <w:t xml:space="preserve"> </w:t>
            </w:r>
            <w:r>
              <w:rPr>
                <w:u w:val="single"/>
              </w:rPr>
              <w:t xml:space="preserve">     </w:t>
            </w:r>
            <w:r>
              <w:rPr>
                <w:rFonts w:hint="eastAsia"/>
              </w:rPr>
              <w:t>）</w:t>
            </w:r>
          </w:p>
        </w:tc>
      </w:tr>
    </w:tbl>
    <w:p>
      <w:pPr>
        <w:pStyle w:val="4"/>
        <w:spacing w:before="156"/>
      </w:pPr>
      <w:r>
        <w:rPr>
          <w:rFonts w:hint="eastAsia"/>
        </w:rPr>
        <w:t>（</w:t>
      </w:r>
      <w:r>
        <w:t>多</w:t>
      </w:r>
      <w:r>
        <w:rPr>
          <w:rFonts w:hint="eastAsia"/>
        </w:rPr>
        <w:t>选，可排序，将序号填入框内）</w:t>
      </w:r>
      <w:r>
        <w:t>您所在地方或园区</w:t>
      </w:r>
      <w:r>
        <w:rPr>
          <w:rFonts w:hint="eastAsia"/>
        </w:rPr>
        <w:t>主导</w:t>
      </w:r>
      <w:r>
        <w:t>产业的瓶颈是</w:t>
      </w:r>
      <w:r>
        <w:rPr>
          <w:rFonts w:hint="eastAsia"/>
        </w:rPr>
        <w:t>（按优先序在方框内填写数字）：</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722"/>
        <w:gridCol w:w="37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3722" w:type="dxa"/>
          </w:tcPr>
          <w:p>
            <w:pPr>
              <w:rPr>
                <w:rFonts w:ascii="仿宋_GB2312" w:hAnsi="仿宋_GB2312" w:eastAsia="仿宋_GB2312" w:cs="仿宋_GB2312"/>
                <w:b/>
                <w:bCs/>
                <w:szCs w:val="24"/>
              </w:rPr>
            </w:pPr>
            <w:r>
              <w:rPr>
                <w:rFonts w:hint="eastAsia"/>
              </w:rPr>
              <w:t>□ 核心技术缺乏或较难突破</w:t>
            </w:r>
          </w:p>
        </w:tc>
        <w:tc>
          <w:tcPr>
            <w:tcW w:w="3723" w:type="dxa"/>
          </w:tcPr>
          <w:p>
            <w:pPr>
              <w:rPr>
                <w:rFonts w:ascii="仿宋_GB2312" w:hAnsi="仿宋_GB2312" w:eastAsia="仿宋_GB2312" w:cs="仿宋_GB2312"/>
                <w:b/>
                <w:bCs/>
                <w:szCs w:val="24"/>
              </w:rPr>
            </w:pPr>
            <w:r>
              <w:rPr>
                <w:rFonts w:hint="eastAsia"/>
              </w:rPr>
              <w:t>□ 支撑及配套技术不完善</w:t>
            </w:r>
          </w:p>
          <w:p>
            <w:pPr>
              <w:rPr>
                <w:rFonts w:ascii="仿宋_GB2312" w:hAnsi="仿宋_GB2312" w:cs="仿宋_GB2312"/>
                <w:b/>
                <w:bCs/>
                <w:szCs w:val="24"/>
              </w:rPr>
            </w:pPr>
            <w:r>
              <w:rPr>
                <w:rFonts w:hint="eastAsia"/>
              </w:rPr>
              <w:t>□ 市场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3722" w:type="dxa"/>
          </w:tcPr>
          <w:p>
            <w:r>
              <w:rPr>
                <w:rFonts w:hint="eastAsia"/>
              </w:rPr>
              <w:t>□ 市场成熟度不高</w:t>
            </w:r>
          </w:p>
        </w:tc>
        <w:tc>
          <w:tcPr>
            <w:tcW w:w="3723" w:type="dxa"/>
          </w:tcPr>
          <w:p>
            <w:r>
              <w:rPr>
                <w:rFonts w:hint="eastAsia"/>
              </w:rPr>
              <w:t>□ 其他（</w:t>
            </w:r>
            <w:r>
              <w:rPr>
                <w:rFonts w:hint="eastAsia"/>
                <w:u w:val="single"/>
              </w:rPr>
              <w:t xml:space="preserve"> </w:t>
            </w:r>
            <w:r>
              <w:rPr>
                <w:u w:val="single"/>
              </w:rPr>
              <w:t xml:space="preserve">            </w:t>
            </w:r>
            <w:r>
              <w:rPr>
                <w:rFonts w:hint="eastAsia"/>
              </w:rPr>
              <w:t>）</w:t>
            </w:r>
          </w:p>
        </w:tc>
      </w:tr>
    </w:tbl>
    <w:p>
      <w:pPr>
        <w:pStyle w:val="4"/>
        <w:spacing w:before="156"/>
      </w:pPr>
      <w:r>
        <w:rPr>
          <w:rFonts w:hint="eastAsia"/>
        </w:rPr>
        <w:t>（单选）您认为承接国家科技计划（包括国家科技重大专项）成果转移转化对促进地方或园区发展的作用：</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1"/>
        <w:gridCol w:w="1861"/>
        <w:gridCol w:w="1861"/>
        <w:gridCol w:w="18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1861" w:type="dxa"/>
          </w:tcPr>
          <w:p>
            <w:pPr>
              <w:rPr>
                <w:rFonts w:ascii="仿宋_GB2312" w:hAnsi="仿宋_GB2312" w:eastAsia="仿宋_GB2312" w:cs="仿宋_GB2312"/>
                <w:b/>
                <w:bCs/>
                <w:szCs w:val="24"/>
              </w:rPr>
            </w:pPr>
            <w:r>
              <w:rPr>
                <w:rFonts w:hint="eastAsia"/>
              </w:rPr>
              <w:t>□ 十分显著</w:t>
            </w:r>
          </w:p>
        </w:tc>
        <w:tc>
          <w:tcPr>
            <w:tcW w:w="1861" w:type="dxa"/>
          </w:tcPr>
          <w:p>
            <w:pPr>
              <w:rPr>
                <w:rFonts w:ascii="仿宋_GB2312" w:hAnsi="仿宋_GB2312" w:eastAsia="仿宋_GB2312" w:cs="仿宋_GB2312"/>
                <w:b/>
                <w:bCs/>
                <w:szCs w:val="24"/>
              </w:rPr>
            </w:pPr>
            <w:r>
              <w:rPr>
                <w:rFonts w:hint="eastAsia"/>
              </w:rPr>
              <w:t>□ 较大</w:t>
            </w:r>
          </w:p>
        </w:tc>
        <w:tc>
          <w:tcPr>
            <w:tcW w:w="1861" w:type="dxa"/>
          </w:tcPr>
          <w:p>
            <w:pPr>
              <w:rPr>
                <w:rFonts w:ascii="仿宋_GB2312" w:hAnsi="仿宋_GB2312" w:cs="仿宋_GB2312"/>
                <w:b/>
                <w:bCs/>
                <w:szCs w:val="24"/>
              </w:rPr>
            </w:pPr>
            <w:r>
              <w:rPr>
                <w:rFonts w:hint="eastAsia"/>
              </w:rPr>
              <w:t>□ 一般</w:t>
            </w:r>
          </w:p>
        </w:tc>
        <w:tc>
          <w:tcPr>
            <w:tcW w:w="1862" w:type="dxa"/>
          </w:tcPr>
          <w:p>
            <w:pPr>
              <w:rPr>
                <w:rFonts w:ascii="仿宋_GB2312" w:hAnsi="仿宋_GB2312" w:cs="仿宋_GB2312"/>
                <w:b/>
                <w:bCs/>
                <w:szCs w:val="24"/>
              </w:rPr>
            </w:pPr>
            <w:r>
              <w:rPr>
                <w:rFonts w:hint="eastAsia"/>
              </w:rPr>
              <w:t>□ 视情况而定</w:t>
            </w:r>
          </w:p>
        </w:tc>
      </w:tr>
    </w:tbl>
    <w:p>
      <w:pPr>
        <w:pStyle w:val="4"/>
        <w:spacing w:before="156"/>
      </w:pPr>
      <w:r>
        <w:rPr>
          <w:rFonts w:hint="eastAsia"/>
        </w:rPr>
        <w:t>（单选）您所在地方或园区倾向于承接哪个方向上的科技计划（包括国家科技重大专项）成果转移转化：</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4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7445" w:type="dxa"/>
          </w:tcPr>
          <w:p>
            <w:pPr>
              <w:rPr>
                <w:rFonts w:ascii="仿宋_GB2312" w:hAnsi="仿宋_GB2312" w:eastAsia="仿宋_GB2312" w:cs="仿宋_GB2312"/>
                <w:b/>
                <w:bCs/>
                <w:szCs w:val="24"/>
              </w:rPr>
            </w:pPr>
            <w:r>
              <w:rPr>
                <w:rFonts w:hint="eastAsia"/>
              </w:rPr>
              <w:t>□ 承接已有特色产业方面的专项成果，强上加强</w:t>
            </w:r>
          </w:p>
          <w:p>
            <w:pPr>
              <w:rPr>
                <w:rFonts w:ascii="仿宋_GB2312" w:hAnsi="仿宋_GB2312" w:eastAsia="仿宋_GB2312" w:cs="仿宋_GB2312"/>
                <w:b/>
                <w:bCs/>
                <w:szCs w:val="24"/>
              </w:rPr>
            </w:pPr>
            <w:r>
              <w:rPr>
                <w:rFonts w:hint="eastAsia"/>
              </w:rPr>
              <w:t>□ 增加新的优势领域</w:t>
            </w:r>
          </w:p>
          <w:p>
            <w:pPr>
              <w:rPr>
                <w:rFonts w:ascii="仿宋_GB2312" w:hAnsi="仿宋_GB2312" w:cs="仿宋_GB2312"/>
                <w:b/>
                <w:bCs/>
                <w:szCs w:val="24"/>
              </w:rPr>
            </w:pPr>
            <w:r>
              <w:rPr>
                <w:rFonts w:hint="eastAsia"/>
              </w:rPr>
              <w:t>□ 配套互补</w:t>
            </w:r>
          </w:p>
          <w:p>
            <w:pPr>
              <w:rPr>
                <w:rFonts w:ascii="仿宋_GB2312" w:hAnsi="仿宋_GB2312" w:cs="仿宋_GB2312"/>
                <w:b/>
                <w:bCs/>
                <w:szCs w:val="24"/>
              </w:rPr>
            </w:pPr>
            <w:r>
              <w:rPr>
                <w:rFonts w:hint="eastAsia"/>
              </w:rPr>
              <w:t>□ 其他（</w:t>
            </w:r>
            <w:r>
              <w:rPr>
                <w:rFonts w:hint="eastAsia"/>
                <w:u w:val="single"/>
              </w:rPr>
              <w:t xml:space="preserve"> </w:t>
            </w:r>
            <w:r>
              <w:rPr>
                <w:u w:val="single"/>
              </w:rPr>
              <w:t xml:space="preserve">     </w:t>
            </w:r>
            <w:r>
              <w:rPr>
                <w:rFonts w:hint="eastAsia"/>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7445" w:type="dxa"/>
          </w:tcPr>
          <w:p>
            <w:r>
              <w:rPr>
                <w:rFonts w:hint="eastAsia"/>
              </w:rPr>
              <w:t>□ 承接与已有特色产业形成互补配套的专项成果，做强产业链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7445" w:type="dxa"/>
          </w:tcPr>
          <w:p>
            <w:r>
              <w:rPr>
                <w:rFonts w:hint="eastAsia"/>
              </w:rPr>
              <w:t>□ 承接新产业方向上的专项成果，开辟新的特色产业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7445" w:type="dxa"/>
          </w:tcPr>
          <w:p>
            <w:r>
              <w:rPr>
                <w:rFonts w:hint="eastAsia"/>
              </w:rPr>
              <w:t>□ 其他（</w:t>
            </w:r>
            <w:r>
              <w:rPr>
                <w:rFonts w:hint="eastAsia"/>
                <w:u w:val="single"/>
              </w:rPr>
              <w:t xml:space="preserve"> </w:t>
            </w:r>
            <w:r>
              <w:rPr>
                <w:u w:val="single"/>
              </w:rPr>
              <w:t xml:space="preserve">                                            </w:t>
            </w:r>
            <w:r>
              <w:rPr>
                <w:rFonts w:hint="eastAsia"/>
              </w:rPr>
              <w:t>）</w:t>
            </w:r>
          </w:p>
        </w:tc>
      </w:tr>
    </w:tbl>
    <w:p>
      <w:pPr>
        <w:pStyle w:val="4"/>
        <w:spacing w:before="156"/>
      </w:pPr>
      <w:r>
        <w:rPr>
          <w:rFonts w:hint="eastAsia"/>
        </w:rPr>
        <w:t>（多选）您所在地方或园区最需要哪方面的科技成果（按优先序在方框内填写数字）？</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551"/>
        <w:gridCol w:w="2127"/>
        <w:gridCol w:w="27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2551" w:type="dxa"/>
          </w:tcPr>
          <w:p>
            <w:pPr>
              <w:rPr>
                <w:rFonts w:ascii="仿宋_GB2312" w:hAnsi="仿宋_GB2312" w:eastAsia="仿宋_GB2312" w:cs="仿宋_GB2312"/>
                <w:b/>
                <w:bCs/>
                <w:szCs w:val="24"/>
              </w:rPr>
            </w:pPr>
            <w:r>
              <w:rPr>
                <w:rFonts w:hint="eastAsia"/>
              </w:rPr>
              <w:t>□ 核高基</w:t>
            </w:r>
          </w:p>
        </w:tc>
        <w:tc>
          <w:tcPr>
            <w:tcW w:w="2127" w:type="dxa"/>
          </w:tcPr>
          <w:p>
            <w:pPr>
              <w:rPr>
                <w:rFonts w:ascii="仿宋_GB2312" w:hAnsi="仿宋_GB2312" w:eastAsia="仿宋_GB2312" w:cs="仿宋_GB2312"/>
                <w:b/>
                <w:bCs/>
                <w:szCs w:val="24"/>
              </w:rPr>
            </w:pPr>
            <w:r>
              <w:rPr>
                <w:rFonts w:hint="eastAsia"/>
              </w:rPr>
              <w:t>□ 集成电路装备</w:t>
            </w:r>
          </w:p>
        </w:tc>
        <w:tc>
          <w:tcPr>
            <w:tcW w:w="2767" w:type="dxa"/>
          </w:tcPr>
          <w:p>
            <w:r>
              <w:rPr>
                <w:rFonts w:hint="eastAsia"/>
              </w:rPr>
              <w:t>□ 宽带移动通信</w:t>
            </w:r>
          </w:p>
          <w:p>
            <w:pPr>
              <w:rPr>
                <w:rFonts w:ascii="仿宋_GB2312" w:hAnsi="仿宋_GB2312" w:cs="仿宋_GB2312"/>
                <w:b/>
                <w:bCs/>
                <w:szCs w:val="24"/>
              </w:rPr>
            </w:pPr>
          </w:p>
          <w:p>
            <w:pPr>
              <w:rPr>
                <w:rFonts w:ascii="仿宋_GB2312" w:hAnsi="仿宋_GB2312" w:cs="仿宋_GB2312"/>
                <w:b/>
                <w:bCs/>
                <w:szCs w:val="24"/>
              </w:rPr>
            </w:pPr>
            <w:r>
              <w:rPr>
                <w:rFonts w:hint="eastAsia"/>
              </w:rPr>
              <w:t>□ 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2551" w:type="dxa"/>
          </w:tcPr>
          <w:p>
            <w:r>
              <w:rPr>
                <w:rFonts w:hint="eastAsia"/>
              </w:rPr>
              <w:t>□ 数控机床</w:t>
            </w:r>
          </w:p>
        </w:tc>
        <w:tc>
          <w:tcPr>
            <w:tcW w:w="2127" w:type="dxa"/>
          </w:tcPr>
          <w:p>
            <w:r>
              <w:rPr>
                <w:rFonts w:hint="eastAsia"/>
              </w:rPr>
              <w:t>□ 油气开发</w:t>
            </w:r>
          </w:p>
        </w:tc>
        <w:tc>
          <w:tcPr>
            <w:tcW w:w="2767" w:type="dxa"/>
          </w:tcPr>
          <w:p>
            <w:r>
              <w:rPr>
                <w:rFonts w:hint="eastAsia"/>
              </w:rPr>
              <w:t>□ 大型核电站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2551" w:type="dxa"/>
          </w:tcPr>
          <w:p>
            <w:r>
              <w:rPr>
                <w:rFonts w:hint="eastAsia"/>
              </w:rPr>
              <w:t>□ 水体污染治理</w:t>
            </w:r>
          </w:p>
        </w:tc>
        <w:tc>
          <w:tcPr>
            <w:tcW w:w="2127" w:type="dxa"/>
          </w:tcPr>
          <w:p>
            <w:r>
              <w:rPr>
                <w:rFonts w:hint="eastAsia"/>
              </w:rPr>
              <w:t>□ 转基因</w:t>
            </w:r>
          </w:p>
        </w:tc>
        <w:tc>
          <w:tcPr>
            <w:tcW w:w="2767" w:type="dxa"/>
          </w:tcPr>
          <w:p>
            <w:r>
              <w:rPr>
                <w:rFonts w:hint="eastAsia"/>
              </w:rPr>
              <w:t>□ 新药创制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2551" w:type="dxa"/>
          </w:tcPr>
          <w:p>
            <w:r>
              <w:rPr>
                <w:rFonts w:hint="eastAsia"/>
              </w:rPr>
              <w:t>□ 传染病防治</w:t>
            </w:r>
          </w:p>
        </w:tc>
        <w:tc>
          <w:tcPr>
            <w:tcW w:w="2127" w:type="dxa"/>
          </w:tcPr>
          <w:p>
            <w:r>
              <w:rPr>
                <w:rFonts w:hint="eastAsia"/>
              </w:rPr>
              <w:t>□ 大型飞机</w:t>
            </w:r>
          </w:p>
        </w:tc>
        <w:tc>
          <w:tcPr>
            <w:tcW w:w="2767" w:type="dxa"/>
          </w:tcPr>
          <w:p>
            <w:r>
              <w:rPr>
                <w:rFonts w:hint="eastAsia"/>
              </w:rPr>
              <w:t>□ 高分辨率对地观测系统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2551" w:type="dxa"/>
          </w:tcPr>
          <w:p>
            <w:r>
              <w:rPr>
                <w:rFonts w:hint="eastAsia"/>
              </w:rPr>
              <w:t>□ 载人航天与探月工程</w:t>
            </w:r>
          </w:p>
        </w:tc>
        <w:tc>
          <w:tcPr>
            <w:tcW w:w="4894" w:type="dxa"/>
            <w:gridSpan w:val="2"/>
          </w:tcPr>
          <w:p>
            <w:r>
              <w:rPr>
                <w:rFonts w:hint="eastAsia"/>
              </w:rPr>
              <w:t>□ 其他（</w:t>
            </w:r>
            <w:r>
              <w:rPr>
                <w:rFonts w:hint="eastAsia"/>
                <w:u w:val="single"/>
              </w:rPr>
              <w:t xml:space="preserve"> </w:t>
            </w:r>
            <w:r>
              <w:rPr>
                <w:u w:val="single"/>
              </w:rPr>
              <w:t xml:space="preserve">     </w:t>
            </w:r>
            <w:r>
              <w:rPr>
                <w:rFonts w:hint="eastAsia"/>
              </w:rPr>
              <w:t>）</w:t>
            </w:r>
          </w:p>
        </w:tc>
      </w:tr>
    </w:tbl>
    <w:p>
      <w:pPr>
        <w:pStyle w:val="3"/>
        <w:spacing w:before="156" w:after="156"/>
      </w:pPr>
      <w:r>
        <w:rPr>
          <w:rFonts w:hint="eastAsia"/>
          <w:lang w:eastAsia="zh-CN"/>
        </w:rPr>
        <w:t>四、</w:t>
      </w:r>
      <w:r>
        <w:rPr>
          <w:rFonts w:hint="eastAsia"/>
        </w:rPr>
        <w:t>科技成果转移转化方面</w:t>
      </w:r>
    </w:p>
    <w:p>
      <w:pPr>
        <w:pStyle w:val="4"/>
        <w:spacing w:before="156"/>
      </w:pPr>
      <w:r>
        <w:rPr>
          <w:rFonts w:hint="eastAsia"/>
        </w:rPr>
        <w:t>（多选，可排序，将序号填入框内）您认为以下哪项措施最能促进科技成果转移转化：</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10"/>
        <w:gridCol w:w="2268"/>
        <w:gridCol w:w="27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2410" w:type="dxa"/>
          </w:tcPr>
          <w:p>
            <w:pPr>
              <w:rPr>
                <w:rFonts w:ascii="仿宋_GB2312" w:hAnsi="仿宋_GB2312" w:eastAsia="仿宋_GB2312" w:cs="仿宋_GB2312"/>
                <w:b/>
                <w:bCs/>
                <w:szCs w:val="24"/>
              </w:rPr>
            </w:pPr>
            <w:r>
              <w:rPr>
                <w:rFonts w:hint="eastAsia"/>
              </w:rPr>
              <w:t>□ 金融支持</w:t>
            </w:r>
          </w:p>
        </w:tc>
        <w:tc>
          <w:tcPr>
            <w:tcW w:w="2268" w:type="dxa"/>
          </w:tcPr>
          <w:p>
            <w:pPr>
              <w:rPr>
                <w:rFonts w:ascii="仿宋_GB2312" w:hAnsi="仿宋_GB2312" w:eastAsia="仿宋_GB2312" w:cs="仿宋_GB2312"/>
                <w:b/>
                <w:bCs/>
                <w:szCs w:val="24"/>
              </w:rPr>
            </w:pPr>
            <w:r>
              <w:rPr>
                <w:rFonts w:hint="eastAsia"/>
              </w:rPr>
              <w:t>□ 政策支持</w:t>
            </w:r>
          </w:p>
        </w:tc>
        <w:tc>
          <w:tcPr>
            <w:tcW w:w="2767" w:type="dxa"/>
          </w:tcPr>
          <w:p>
            <w:pPr>
              <w:rPr>
                <w:rFonts w:ascii="仿宋_GB2312" w:hAnsi="仿宋_GB2312" w:cs="仿宋_GB2312"/>
                <w:b/>
                <w:bCs/>
                <w:szCs w:val="24"/>
              </w:rPr>
            </w:pPr>
            <w:r>
              <w:rPr>
                <w:rFonts w:hint="eastAsia"/>
              </w:rPr>
              <w:t>□ 技术支持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2410" w:type="dxa"/>
          </w:tcPr>
          <w:p>
            <w:r>
              <w:rPr>
                <w:rFonts w:hint="eastAsia"/>
              </w:rPr>
              <w:t>□ 转化风险补偿</w:t>
            </w:r>
          </w:p>
        </w:tc>
        <w:tc>
          <w:tcPr>
            <w:tcW w:w="2268" w:type="dxa"/>
          </w:tcPr>
          <w:p>
            <w:r>
              <w:rPr>
                <w:rFonts w:hint="eastAsia"/>
              </w:rPr>
              <w:t>□ 健全基础配套</w:t>
            </w:r>
          </w:p>
        </w:tc>
        <w:tc>
          <w:tcPr>
            <w:tcW w:w="2767" w:type="dxa"/>
          </w:tcPr>
          <w:p>
            <w:r>
              <w:rPr>
                <w:rFonts w:hint="eastAsia"/>
              </w:rPr>
              <w:t>□ 评估监督体系建设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4678" w:type="dxa"/>
            <w:gridSpan w:val="2"/>
          </w:tcPr>
          <w:p>
            <w:r>
              <w:rPr>
                <w:rFonts w:hint="eastAsia"/>
              </w:rPr>
              <w:t>□ 成果转化数据库建设与交易平台市场化操作</w:t>
            </w:r>
          </w:p>
        </w:tc>
        <w:tc>
          <w:tcPr>
            <w:tcW w:w="2767" w:type="dxa"/>
          </w:tcPr>
          <w:p>
            <w:r>
              <w:rPr>
                <w:rFonts w:hint="eastAsia"/>
              </w:rPr>
              <w:t>□ 其他（</w:t>
            </w:r>
            <w:r>
              <w:rPr>
                <w:rFonts w:hint="eastAsia"/>
                <w:u w:val="single"/>
              </w:rPr>
              <w:t xml:space="preserve"> </w:t>
            </w:r>
            <w:r>
              <w:rPr>
                <w:u w:val="single"/>
              </w:rPr>
              <w:t xml:space="preserve">        </w:t>
            </w:r>
            <w:r>
              <w:rPr>
                <w:rFonts w:hint="eastAsia"/>
              </w:rPr>
              <w:t>）</w:t>
            </w:r>
          </w:p>
        </w:tc>
      </w:tr>
    </w:tbl>
    <w:p>
      <w:pPr>
        <w:pStyle w:val="4"/>
        <w:spacing w:before="156"/>
      </w:pPr>
      <w:r>
        <w:rPr>
          <w:rFonts w:hint="eastAsia"/>
        </w:rPr>
        <w:t>（单选）您认为科技成果转移转化的瓶颈主要是：</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4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7445" w:type="dxa"/>
          </w:tcPr>
          <w:p>
            <w:pPr>
              <w:rPr>
                <w:rFonts w:ascii="仿宋_GB2312" w:hAnsi="仿宋_GB2312" w:cs="仿宋_GB2312"/>
                <w:b/>
                <w:bCs/>
                <w:szCs w:val="24"/>
              </w:rPr>
            </w:pPr>
            <w:r>
              <w:rPr>
                <w:rFonts w:hint="eastAsia"/>
              </w:rPr>
              <w:t>□ 科研人员动力不足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7445" w:type="dxa"/>
          </w:tcPr>
          <w:p>
            <w:pPr>
              <w:rPr>
                <w:rFonts w:ascii="仿宋_GB2312" w:hAnsi="仿宋_GB2312" w:eastAsia="仿宋_GB2312" w:cs="仿宋_GB2312"/>
                <w:b/>
                <w:bCs/>
                <w:szCs w:val="24"/>
              </w:rPr>
            </w:pPr>
            <w:r>
              <w:rPr>
                <w:rFonts w:hint="eastAsia"/>
              </w:rPr>
              <w:t>□ 科技成果与高质量科技企业的对接渠道不畅</w:t>
            </w:r>
          </w:p>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7445" w:type="dxa"/>
          </w:tcPr>
          <w:p>
            <w:r>
              <w:rPr>
                <w:rFonts w:hint="eastAsia"/>
              </w:rPr>
              <w:t>□ 科技成果转化在中试熟化等基础设施环节存在短板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7445" w:type="dxa"/>
          </w:tcPr>
          <w:p>
            <w:r>
              <w:rPr>
                <w:rFonts w:hint="eastAsia"/>
              </w:rPr>
              <w:t>□ 科技成果转化与区域发展的融合程度不高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7445" w:type="dxa"/>
          </w:tcPr>
          <w:p>
            <w:r>
              <w:rPr>
                <w:rFonts w:hint="eastAsia"/>
              </w:rPr>
              <w:t>□ 其他（</w:t>
            </w:r>
            <w:r>
              <w:rPr>
                <w:rFonts w:hint="eastAsia"/>
                <w:u w:val="single"/>
              </w:rPr>
              <w:t xml:space="preserve"> </w:t>
            </w:r>
            <w:r>
              <w:rPr>
                <w:u w:val="single"/>
              </w:rPr>
              <w:t xml:space="preserve">                                    </w:t>
            </w:r>
            <w:r>
              <w:rPr>
                <w:rFonts w:hint="eastAsia"/>
              </w:rPr>
              <w:t>）</w:t>
            </w:r>
          </w:p>
        </w:tc>
      </w:tr>
    </w:tbl>
    <w:p>
      <w:pPr>
        <w:pStyle w:val="4"/>
        <w:spacing w:before="156"/>
      </w:pPr>
      <w:r>
        <w:rPr>
          <w:rFonts w:hint="eastAsia"/>
        </w:rPr>
        <w:t>（</w:t>
      </w:r>
      <w:r>
        <w:t>多</w:t>
      </w:r>
      <w:r>
        <w:rPr>
          <w:rFonts w:hint="eastAsia"/>
        </w:rPr>
        <w:t>选）您认为高新区在促进科技成果转移转化方面的主要优势是（按优先序在方框内填写数字）：</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1"/>
        <w:gridCol w:w="1861"/>
        <w:gridCol w:w="1861"/>
        <w:gridCol w:w="18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1861" w:type="dxa"/>
          </w:tcPr>
          <w:p>
            <w:pPr>
              <w:rPr>
                <w:rFonts w:ascii="仿宋_GB2312" w:hAnsi="仿宋_GB2312" w:eastAsia="仿宋_GB2312" w:cs="仿宋_GB2312"/>
                <w:b/>
                <w:bCs/>
                <w:szCs w:val="24"/>
              </w:rPr>
            </w:pPr>
            <w:r>
              <w:rPr>
                <w:rFonts w:hint="eastAsia"/>
              </w:rPr>
              <w:t>□ 资源集聚优势</w:t>
            </w:r>
          </w:p>
        </w:tc>
        <w:tc>
          <w:tcPr>
            <w:tcW w:w="1861" w:type="dxa"/>
          </w:tcPr>
          <w:p>
            <w:pPr>
              <w:rPr>
                <w:rFonts w:ascii="仿宋_GB2312" w:hAnsi="仿宋_GB2312" w:eastAsia="仿宋_GB2312" w:cs="仿宋_GB2312"/>
                <w:b/>
                <w:bCs/>
                <w:szCs w:val="24"/>
              </w:rPr>
            </w:pPr>
            <w:r>
              <w:rPr>
                <w:rFonts w:hint="eastAsia"/>
              </w:rPr>
              <w:t>□ 政策扶持</w:t>
            </w:r>
          </w:p>
        </w:tc>
        <w:tc>
          <w:tcPr>
            <w:tcW w:w="1861" w:type="dxa"/>
          </w:tcPr>
          <w:p>
            <w:pPr>
              <w:rPr>
                <w:rFonts w:ascii="仿宋_GB2312" w:hAnsi="仿宋_GB2312" w:cs="仿宋_GB2312"/>
                <w:b/>
                <w:bCs/>
                <w:szCs w:val="24"/>
              </w:rPr>
            </w:pPr>
            <w:r>
              <w:rPr>
                <w:rFonts w:hint="eastAsia"/>
              </w:rPr>
              <w:t>□ 配套服务</w:t>
            </w:r>
          </w:p>
        </w:tc>
        <w:tc>
          <w:tcPr>
            <w:tcW w:w="1862" w:type="dxa"/>
          </w:tcPr>
          <w:p>
            <w:pPr>
              <w:rPr>
                <w:rFonts w:ascii="仿宋_GB2312" w:hAnsi="仿宋_GB2312" w:cs="仿宋_GB2312"/>
                <w:b/>
                <w:bCs/>
                <w:szCs w:val="24"/>
              </w:rPr>
            </w:pPr>
            <w:r>
              <w:rPr>
                <w:rFonts w:hint="eastAsia"/>
              </w:rPr>
              <w:t>□ 其他（</w:t>
            </w:r>
            <w:r>
              <w:rPr>
                <w:rFonts w:hint="eastAsia"/>
                <w:u w:val="single"/>
              </w:rPr>
              <w:t xml:space="preserve"> </w:t>
            </w:r>
            <w:r>
              <w:rPr>
                <w:u w:val="single"/>
              </w:rPr>
              <w:t xml:space="preserve">     </w:t>
            </w:r>
            <w:r>
              <w:rPr>
                <w:rFonts w:hint="eastAsia"/>
              </w:rPr>
              <w:t>）</w:t>
            </w:r>
          </w:p>
        </w:tc>
      </w:tr>
    </w:tbl>
    <w:p>
      <w:pPr>
        <w:pStyle w:val="4"/>
        <w:spacing w:before="156"/>
      </w:pPr>
      <w:r>
        <w:rPr>
          <w:rFonts w:hint="eastAsia"/>
        </w:rPr>
        <w:t>（多选）您认为转移转化国家科技重大专项成果的好处是（按优先序在方框内填写数字）：</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1"/>
        <w:gridCol w:w="1861"/>
        <w:gridCol w:w="1861"/>
        <w:gridCol w:w="18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1861" w:type="dxa"/>
          </w:tcPr>
          <w:p>
            <w:pPr>
              <w:rPr>
                <w:rFonts w:ascii="仿宋_GB2312" w:hAnsi="仿宋_GB2312" w:eastAsia="仿宋_GB2312" w:cs="仿宋_GB2312"/>
                <w:b/>
                <w:bCs/>
                <w:szCs w:val="24"/>
              </w:rPr>
            </w:pPr>
            <w:r>
              <w:rPr>
                <w:rFonts w:hint="eastAsia"/>
              </w:rPr>
              <w:t>□ 享有优惠政策</w:t>
            </w:r>
          </w:p>
        </w:tc>
        <w:tc>
          <w:tcPr>
            <w:tcW w:w="1861" w:type="dxa"/>
          </w:tcPr>
          <w:p>
            <w:pPr>
              <w:rPr>
                <w:rFonts w:ascii="仿宋_GB2312" w:hAnsi="仿宋_GB2312" w:eastAsia="仿宋_GB2312" w:cs="仿宋_GB2312"/>
                <w:b/>
                <w:bCs/>
                <w:szCs w:val="24"/>
              </w:rPr>
            </w:pPr>
            <w:r>
              <w:rPr>
                <w:rFonts w:hint="eastAsia"/>
              </w:rPr>
              <w:t>□ 提升核心技术</w:t>
            </w:r>
          </w:p>
        </w:tc>
        <w:tc>
          <w:tcPr>
            <w:tcW w:w="1861" w:type="dxa"/>
          </w:tcPr>
          <w:p>
            <w:pPr>
              <w:rPr>
                <w:rFonts w:ascii="仿宋_GB2312" w:hAnsi="仿宋_GB2312" w:cs="仿宋_GB2312"/>
                <w:b/>
                <w:bCs/>
                <w:szCs w:val="24"/>
              </w:rPr>
            </w:pPr>
            <w:r>
              <w:rPr>
                <w:rFonts w:hint="eastAsia"/>
              </w:rPr>
              <w:t>□ 促进产业发展</w:t>
            </w:r>
          </w:p>
        </w:tc>
        <w:tc>
          <w:tcPr>
            <w:tcW w:w="1862" w:type="dxa"/>
          </w:tcPr>
          <w:p>
            <w:pPr>
              <w:rPr>
                <w:rFonts w:ascii="仿宋_GB2312" w:hAnsi="仿宋_GB2312" w:cs="仿宋_GB2312"/>
                <w:b/>
                <w:bCs/>
                <w:szCs w:val="24"/>
              </w:rPr>
            </w:pPr>
            <w:r>
              <w:rPr>
                <w:rFonts w:hint="eastAsia"/>
              </w:rPr>
              <w:t>□ 吸引人才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1861" w:type="dxa"/>
          </w:tcPr>
          <w:p>
            <w:r>
              <w:rPr>
                <w:rFonts w:hint="eastAsia"/>
              </w:rPr>
              <w:t>□ 便于招商引资</w:t>
            </w:r>
          </w:p>
        </w:tc>
        <w:tc>
          <w:tcPr>
            <w:tcW w:w="1861" w:type="dxa"/>
          </w:tcPr>
          <w:p>
            <w:r>
              <w:rPr>
                <w:rFonts w:hint="eastAsia"/>
              </w:rPr>
              <w:t>□ 开拓新市场</w:t>
            </w:r>
          </w:p>
        </w:tc>
        <w:tc>
          <w:tcPr>
            <w:tcW w:w="3723" w:type="dxa"/>
            <w:gridSpan w:val="2"/>
          </w:tcPr>
          <w:p>
            <w:r>
              <w:rPr>
                <w:rFonts w:hint="eastAsia"/>
              </w:rPr>
              <w:t>□ 其他（</w:t>
            </w:r>
            <w:r>
              <w:rPr>
                <w:rFonts w:hint="eastAsia"/>
                <w:u w:val="single"/>
              </w:rPr>
              <w:t xml:space="preserve"> </w:t>
            </w:r>
            <w:r>
              <w:rPr>
                <w:u w:val="single"/>
              </w:rPr>
              <w:t xml:space="preserve">     </w:t>
            </w:r>
            <w:r>
              <w:rPr>
                <w:rFonts w:hint="eastAsia"/>
              </w:rPr>
              <w:t>）</w:t>
            </w:r>
          </w:p>
        </w:tc>
      </w:tr>
    </w:tbl>
    <w:p>
      <w:pPr>
        <w:pStyle w:val="4"/>
        <w:spacing w:before="156"/>
      </w:pPr>
      <w:r>
        <w:rPr>
          <w:rFonts w:hint="eastAsia"/>
        </w:rPr>
        <w:t>（多选）您认为在开展国家科技重大专项成果转移转化工作中最需克服的难点是（按优先序在方框内填写数字）：</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1"/>
        <w:gridCol w:w="1861"/>
        <w:gridCol w:w="1861"/>
        <w:gridCol w:w="18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1861" w:type="dxa"/>
          </w:tcPr>
          <w:p>
            <w:pPr>
              <w:rPr>
                <w:rFonts w:ascii="仿宋_GB2312" w:hAnsi="仿宋_GB2312" w:eastAsia="仿宋_GB2312" w:cs="仿宋_GB2312"/>
                <w:b/>
                <w:bCs/>
                <w:szCs w:val="24"/>
              </w:rPr>
            </w:pPr>
            <w:r>
              <w:rPr>
                <w:rFonts w:hint="eastAsia"/>
              </w:rPr>
              <w:t>□ 缺乏对接渠道</w:t>
            </w:r>
          </w:p>
        </w:tc>
        <w:tc>
          <w:tcPr>
            <w:tcW w:w="1861" w:type="dxa"/>
          </w:tcPr>
          <w:p>
            <w:pPr>
              <w:rPr>
                <w:rFonts w:ascii="仿宋_GB2312" w:hAnsi="仿宋_GB2312" w:eastAsia="仿宋_GB2312" w:cs="仿宋_GB2312"/>
                <w:b/>
                <w:bCs/>
                <w:szCs w:val="24"/>
              </w:rPr>
            </w:pPr>
            <w:r>
              <w:rPr>
                <w:rFonts w:hint="eastAsia"/>
              </w:rPr>
              <w:t>□ 政策支持不够</w:t>
            </w:r>
          </w:p>
        </w:tc>
        <w:tc>
          <w:tcPr>
            <w:tcW w:w="1861" w:type="dxa"/>
          </w:tcPr>
          <w:p>
            <w:pPr>
              <w:rPr>
                <w:rFonts w:ascii="仿宋_GB2312" w:hAnsi="仿宋_GB2312" w:cs="仿宋_GB2312"/>
                <w:b/>
                <w:bCs/>
                <w:szCs w:val="24"/>
              </w:rPr>
            </w:pPr>
            <w:r>
              <w:rPr>
                <w:rFonts w:hint="eastAsia"/>
              </w:rPr>
              <w:t>□ 金融支持不足</w:t>
            </w:r>
          </w:p>
        </w:tc>
        <w:tc>
          <w:tcPr>
            <w:tcW w:w="1862" w:type="dxa"/>
          </w:tcPr>
          <w:p>
            <w:pPr>
              <w:rPr>
                <w:rFonts w:ascii="仿宋_GB2312" w:hAnsi="仿宋_GB2312" w:cs="仿宋_GB2312"/>
                <w:b/>
                <w:bCs/>
                <w:szCs w:val="24"/>
              </w:rPr>
            </w:pPr>
            <w:r>
              <w:rPr>
                <w:rFonts w:hint="eastAsia"/>
              </w:rPr>
              <w:t>□ 配套不完善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1861" w:type="dxa"/>
          </w:tcPr>
          <w:p>
            <w:r>
              <w:rPr>
                <w:rFonts w:hint="eastAsia"/>
              </w:rPr>
              <w:t>□ 缺乏对接人才</w:t>
            </w:r>
          </w:p>
        </w:tc>
        <w:tc>
          <w:tcPr>
            <w:tcW w:w="1861" w:type="dxa"/>
          </w:tcPr>
          <w:p>
            <w:r>
              <w:rPr>
                <w:rFonts w:hint="eastAsia"/>
              </w:rPr>
              <w:t>□ 应用市场不足</w:t>
            </w:r>
          </w:p>
        </w:tc>
        <w:tc>
          <w:tcPr>
            <w:tcW w:w="3723" w:type="dxa"/>
            <w:gridSpan w:val="2"/>
          </w:tcPr>
          <w:p>
            <w:r>
              <w:rPr>
                <w:rFonts w:hint="eastAsia"/>
              </w:rPr>
              <w:t>□ 其他（</w:t>
            </w:r>
            <w:r>
              <w:rPr>
                <w:rFonts w:hint="eastAsia"/>
                <w:u w:val="single"/>
              </w:rPr>
              <w:t xml:space="preserve"> </w:t>
            </w:r>
            <w:r>
              <w:rPr>
                <w:u w:val="single"/>
              </w:rPr>
              <w:t xml:space="preserve">     </w:t>
            </w:r>
            <w:r>
              <w:rPr>
                <w:rFonts w:hint="eastAsia"/>
              </w:rPr>
              <w:t>）</w:t>
            </w:r>
          </w:p>
        </w:tc>
      </w:tr>
    </w:tbl>
    <w:p>
      <w:pPr>
        <w:pStyle w:val="4"/>
        <w:spacing w:before="156"/>
      </w:pPr>
      <w:r>
        <w:rPr>
          <w:rFonts w:hint="eastAsia"/>
        </w:rPr>
        <w:t>（单选）您单位是否愿意参加国家科技重大专项成果转移转化试点工作：</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1"/>
        <w:gridCol w:w="1861"/>
        <w:gridCol w:w="1861"/>
        <w:gridCol w:w="18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1861" w:type="dxa"/>
          </w:tcPr>
          <w:p>
            <w:pPr>
              <w:rPr>
                <w:rFonts w:ascii="仿宋_GB2312" w:hAnsi="仿宋_GB2312" w:eastAsia="仿宋_GB2312" w:cs="仿宋_GB2312"/>
                <w:b/>
                <w:bCs/>
                <w:szCs w:val="24"/>
              </w:rPr>
            </w:pPr>
            <w:r>
              <w:rPr>
                <w:rFonts w:hint="eastAsia"/>
              </w:rPr>
              <w:t>□ 非常愿意</w:t>
            </w:r>
          </w:p>
        </w:tc>
        <w:tc>
          <w:tcPr>
            <w:tcW w:w="1861" w:type="dxa"/>
          </w:tcPr>
          <w:p>
            <w:pPr>
              <w:rPr>
                <w:rFonts w:ascii="仿宋_GB2312" w:hAnsi="仿宋_GB2312" w:eastAsia="仿宋_GB2312" w:cs="仿宋_GB2312"/>
                <w:b/>
                <w:bCs/>
                <w:szCs w:val="24"/>
              </w:rPr>
            </w:pPr>
            <w:r>
              <w:rPr>
                <w:rFonts w:hint="eastAsia"/>
              </w:rPr>
              <w:t>□ 愿意</w:t>
            </w:r>
          </w:p>
        </w:tc>
        <w:tc>
          <w:tcPr>
            <w:tcW w:w="1861" w:type="dxa"/>
          </w:tcPr>
          <w:p>
            <w:pPr>
              <w:rPr>
                <w:rFonts w:ascii="仿宋_GB2312" w:hAnsi="仿宋_GB2312" w:eastAsia="仿宋_GB2312" w:cs="仿宋_GB2312"/>
                <w:b/>
                <w:bCs/>
                <w:szCs w:val="24"/>
              </w:rPr>
            </w:pPr>
            <w:r>
              <w:rPr>
                <w:rFonts w:hint="eastAsia"/>
              </w:rPr>
              <w:t>□ 视情况而定</w:t>
            </w:r>
          </w:p>
        </w:tc>
        <w:tc>
          <w:tcPr>
            <w:tcW w:w="1862" w:type="dxa"/>
          </w:tcPr>
          <w:p>
            <w:pPr>
              <w:rPr>
                <w:rFonts w:ascii="仿宋_GB2312" w:hAnsi="仿宋_GB2312" w:cs="仿宋_GB2312"/>
                <w:b/>
                <w:bCs/>
                <w:szCs w:val="24"/>
              </w:rPr>
            </w:pPr>
            <w:r>
              <w:rPr>
                <w:rFonts w:hint="eastAsia"/>
              </w:rPr>
              <w:t>□ 不愿意</w:t>
            </w:r>
          </w:p>
        </w:tc>
      </w:tr>
    </w:tbl>
    <w:p/>
    <w:p>
      <w:pPr>
        <w:pStyle w:val="3"/>
        <w:spacing w:before="156" w:after="156"/>
      </w:pPr>
      <w:r>
        <w:rPr>
          <w:rFonts w:hint="eastAsia"/>
        </w:rPr>
        <w:t>五、经验与建议</w:t>
      </w:r>
    </w:p>
    <w:p>
      <w:pPr>
        <w:pStyle w:val="4"/>
        <w:spacing w:before="156"/>
      </w:pPr>
      <w:r>
        <w:rPr>
          <w:rFonts w:hint="eastAsia"/>
        </w:rPr>
        <w:t>（开放填写）您对促进科技成果转移转化有什么好的经验或建议？</w:t>
      </w:r>
    </w:p>
    <w:tbl>
      <w:tblPr>
        <w:tblStyle w:val="11"/>
        <w:tblW w:w="7450" w:type="dxa"/>
        <w:tblInd w:w="84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4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r>
              <w:rPr>
                <w:rFonts w:hint="eastAsia"/>
              </w:rPr>
              <w:t>（字数不限）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tc>
      </w:tr>
    </w:tbl>
    <w:p/>
    <w:p>
      <w:pPr>
        <w:pStyle w:val="4"/>
        <w:spacing w:before="156"/>
      </w:pPr>
      <w:r>
        <w:rPr>
          <w:rFonts w:hint="eastAsia"/>
        </w:rPr>
        <w:t>（开放填写）您认为该如何发挥高新区在促进科技成果转移转化方面的作用？</w:t>
      </w:r>
    </w:p>
    <w:tbl>
      <w:tblPr>
        <w:tblStyle w:val="11"/>
        <w:tblW w:w="7450" w:type="dxa"/>
        <w:tblInd w:w="84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4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r>
              <w:rPr>
                <w:rFonts w:hint="eastAsia"/>
              </w:rPr>
              <w:t>（字数不限）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tc>
      </w:tr>
    </w:tbl>
    <w:p>
      <w:bookmarkStart w:id="2" w:name="_GoBack"/>
      <w:bookmarkEnd w:id="2"/>
    </w:p>
    <w:sectPr>
      <w:footerReference r:id="rId7"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libri Light">
    <w:altName w:val="Calibri"/>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before="120" w:after="120"/>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pPr>
                  <w:pStyle w:val="7"/>
                  <w:spacing w:before="120" w:after="1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7"/>
                      <w:rPr>
                        <w:rFonts w:hint="eastAsia" w:eastAsia="宋体"/>
                        <w:lang w:eastAsia="zh-CN"/>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before="120" w:after="1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7"/>
                      <w:rPr>
                        <w:rFonts w:hint="eastAsia" w:eastAsia="宋体"/>
                        <w:lang w:eastAsia="zh-CN"/>
                      </w:rPr>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before="120" w:after="12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7"/>
                            <w:spacing w:before="120" w:after="1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bVggbAgAAIQQAAA4AAABkcnMvZTJvRG9jLnhtbK1TzW4TMRC+I/EO&#10;lu9kN6FU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VcJXhaF2ZotXFoF7u30OGYh/+An6nrTnqT&#10;buyHoB6BPl7AFV0kPDlNJ9NpiSqOuuGB8YtHd+dDfCfAkCRU1OP0MqjssA6xNx1MUjYLK6V1nqC2&#10;pK3o9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4bVggbAgAAIQQAAA4A&#10;AAAAAAAAAQAgAAAAHwEAAGRycy9lMm9Eb2MueG1sUEsFBgAAAAAGAAYAWQEAAKwFAAAAAA==&#10;">
              <v:fill on="f" focussize="0,0"/>
              <v:stroke on="f" weight="0.5pt"/>
              <v:imagedata o:title=""/>
              <o:lock v:ext="edit" aspectratio="f"/>
              <v:textbox inset="0mm,0mm,0mm,0mm" style="mso-fit-shape-to-text:t;">
                <w:txbxContent>
                  <w:p>
                    <w:pPr>
                      <w:pStyle w:val="7"/>
                      <w:spacing w:before="120" w:after="1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282117"/>
    <w:multiLevelType w:val="multilevel"/>
    <w:tmpl w:val="1A282117"/>
    <w:lvl w:ilvl="0" w:tentative="0">
      <w:start w:val="1"/>
      <w:numFmt w:val="decimal"/>
      <w:pStyle w:val="4"/>
      <w:suff w:val="nothing"/>
      <w:lvlText w:val="%1、"/>
      <w:lvlJc w:val="left"/>
      <w:pPr>
        <w:ind w:left="2547" w:hanging="420"/>
      </w:pPr>
      <w:rPr>
        <w:rFonts w:hint="default"/>
      </w:rPr>
    </w:lvl>
    <w:lvl w:ilvl="1" w:tentative="0">
      <w:start w:val="1"/>
      <w:numFmt w:val="lowerLetter"/>
      <w:lvlText w:val="%2)"/>
      <w:lvlJc w:val="left"/>
      <w:pPr>
        <w:ind w:left="940" w:hanging="420"/>
      </w:pPr>
    </w:lvl>
    <w:lvl w:ilvl="2" w:tentative="0">
      <w:start w:val="1"/>
      <w:numFmt w:val="lowerRoman"/>
      <w:lvlText w:val="%3."/>
      <w:lvlJc w:val="right"/>
      <w:pPr>
        <w:ind w:left="1360" w:hanging="420"/>
      </w:pPr>
    </w:lvl>
    <w:lvl w:ilvl="3" w:tentative="0">
      <w:start w:val="1"/>
      <w:numFmt w:val="decimal"/>
      <w:lvlText w:val="%4."/>
      <w:lvlJc w:val="left"/>
      <w:pPr>
        <w:ind w:left="1780" w:hanging="420"/>
      </w:pPr>
    </w:lvl>
    <w:lvl w:ilvl="4" w:tentative="0">
      <w:start w:val="1"/>
      <w:numFmt w:val="lowerLetter"/>
      <w:lvlText w:val="%5)"/>
      <w:lvlJc w:val="left"/>
      <w:pPr>
        <w:ind w:left="2200" w:hanging="420"/>
      </w:pPr>
    </w:lvl>
    <w:lvl w:ilvl="5" w:tentative="0">
      <w:start w:val="1"/>
      <w:numFmt w:val="lowerRoman"/>
      <w:lvlText w:val="%6."/>
      <w:lvlJc w:val="right"/>
      <w:pPr>
        <w:ind w:left="2620" w:hanging="420"/>
      </w:pPr>
    </w:lvl>
    <w:lvl w:ilvl="6" w:tentative="0">
      <w:start w:val="1"/>
      <w:numFmt w:val="decimal"/>
      <w:lvlText w:val="%7."/>
      <w:lvlJc w:val="left"/>
      <w:pPr>
        <w:ind w:left="3040" w:hanging="420"/>
      </w:pPr>
    </w:lvl>
    <w:lvl w:ilvl="7" w:tentative="0">
      <w:start w:val="1"/>
      <w:numFmt w:val="lowerLetter"/>
      <w:lvlText w:val="%8)"/>
      <w:lvlJc w:val="left"/>
      <w:pPr>
        <w:ind w:left="3460" w:hanging="420"/>
      </w:pPr>
    </w:lvl>
    <w:lvl w:ilvl="8" w:tentative="0">
      <w:start w:val="1"/>
      <w:numFmt w:val="lowerRoman"/>
      <w:lvlText w:val="%9."/>
      <w:lvlJc w:val="right"/>
      <w:pPr>
        <w:ind w:left="38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7F6"/>
    <w:rsid w:val="00000F7C"/>
    <w:rsid w:val="00002B5C"/>
    <w:rsid w:val="000051A0"/>
    <w:rsid w:val="00014BF1"/>
    <w:rsid w:val="00043FA2"/>
    <w:rsid w:val="000512AE"/>
    <w:rsid w:val="000521DA"/>
    <w:rsid w:val="0005276B"/>
    <w:rsid w:val="00053FFB"/>
    <w:rsid w:val="000558A1"/>
    <w:rsid w:val="00062EDF"/>
    <w:rsid w:val="00064204"/>
    <w:rsid w:val="00074208"/>
    <w:rsid w:val="000774CE"/>
    <w:rsid w:val="00081644"/>
    <w:rsid w:val="00092597"/>
    <w:rsid w:val="00097A35"/>
    <w:rsid w:val="000A16CE"/>
    <w:rsid w:val="000A62F8"/>
    <w:rsid w:val="000B672F"/>
    <w:rsid w:val="000C43C3"/>
    <w:rsid w:val="000C750D"/>
    <w:rsid w:val="000D50DE"/>
    <w:rsid w:val="000E01A1"/>
    <w:rsid w:val="000E7CB7"/>
    <w:rsid w:val="000F15EF"/>
    <w:rsid w:val="0011511F"/>
    <w:rsid w:val="00123E1F"/>
    <w:rsid w:val="00150FDE"/>
    <w:rsid w:val="00151F9B"/>
    <w:rsid w:val="00152623"/>
    <w:rsid w:val="001566EB"/>
    <w:rsid w:val="00157ABC"/>
    <w:rsid w:val="00166A45"/>
    <w:rsid w:val="00167122"/>
    <w:rsid w:val="001712B7"/>
    <w:rsid w:val="00172C52"/>
    <w:rsid w:val="001762BA"/>
    <w:rsid w:val="00183954"/>
    <w:rsid w:val="001A2BEB"/>
    <w:rsid w:val="001A59E6"/>
    <w:rsid w:val="001B1BD6"/>
    <w:rsid w:val="001C16DE"/>
    <w:rsid w:val="001C38D0"/>
    <w:rsid w:val="001E2E27"/>
    <w:rsid w:val="001E3AB0"/>
    <w:rsid w:val="001E43A1"/>
    <w:rsid w:val="001F18CF"/>
    <w:rsid w:val="001F2C6D"/>
    <w:rsid w:val="0021522C"/>
    <w:rsid w:val="00224002"/>
    <w:rsid w:val="00227A42"/>
    <w:rsid w:val="0023266B"/>
    <w:rsid w:val="002343CB"/>
    <w:rsid w:val="0025209E"/>
    <w:rsid w:val="00253818"/>
    <w:rsid w:val="00253ECD"/>
    <w:rsid w:val="00255630"/>
    <w:rsid w:val="00290971"/>
    <w:rsid w:val="002940C3"/>
    <w:rsid w:val="00296CF3"/>
    <w:rsid w:val="00297312"/>
    <w:rsid w:val="002A03BC"/>
    <w:rsid w:val="002A2850"/>
    <w:rsid w:val="002A29A4"/>
    <w:rsid w:val="002A7E5F"/>
    <w:rsid w:val="002B554D"/>
    <w:rsid w:val="002C5A6B"/>
    <w:rsid w:val="002C758F"/>
    <w:rsid w:val="002D518D"/>
    <w:rsid w:val="002E0235"/>
    <w:rsid w:val="002E2054"/>
    <w:rsid w:val="002E258D"/>
    <w:rsid w:val="002E4533"/>
    <w:rsid w:val="002F07A9"/>
    <w:rsid w:val="002F6A5E"/>
    <w:rsid w:val="003103AC"/>
    <w:rsid w:val="00321379"/>
    <w:rsid w:val="00331255"/>
    <w:rsid w:val="00333BF4"/>
    <w:rsid w:val="00351C50"/>
    <w:rsid w:val="00352D0D"/>
    <w:rsid w:val="00353478"/>
    <w:rsid w:val="00364B91"/>
    <w:rsid w:val="00370E32"/>
    <w:rsid w:val="00371A29"/>
    <w:rsid w:val="003956D7"/>
    <w:rsid w:val="003C62D8"/>
    <w:rsid w:val="003C6A4C"/>
    <w:rsid w:val="003E7AC4"/>
    <w:rsid w:val="003F037C"/>
    <w:rsid w:val="003F04AA"/>
    <w:rsid w:val="003F67DB"/>
    <w:rsid w:val="00401CFE"/>
    <w:rsid w:val="00404EF0"/>
    <w:rsid w:val="00407E49"/>
    <w:rsid w:val="00416C67"/>
    <w:rsid w:val="00422C0E"/>
    <w:rsid w:val="00425A94"/>
    <w:rsid w:val="00430B03"/>
    <w:rsid w:val="004353DC"/>
    <w:rsid w:val="004419B2"/>
    <w:rsid w:val="00443BBD"/>
    <w:rsid w:val="00454A4D"/>
    <w:rsid w:val="00456F8E"/>
    <w:rsid w:val="00461C25"/>
    <w:rsid w:val="0046434A"/>
    <w:rsid w:val="004715B8"/>
    <w:rsid w:val="00477C36"/>
    <w:rsid w:val="0048213B"/>
    <w:rsid w:val="00485084"/>
    <w:rsid w:val="004953DC"/>
    <w:rsid w:val="00495557"/>
    <w:rsid w:val="00497976"/>
    <w:rsid w:val="004A4E53"/>
    <w:rsid w:val="004B1D35"/>
    <w:rsid w:val="004B258D"/>
    <w:rsid w:val="004B2B7E"/>
    <w:rsid w:val="004B78D9"/>
    <w:rsid w:val="004C2E14"/>
    <w:rsid w:val="004C3620"/>
    <w:rsid w:val="004D19F5"/>
    <w:rsid w:val="004D3435"/>
    <w:rsid w:val="004D42A2"/>
    <w:rsid w:val="004D551A"/>
    <w:rsid w:val="004E6A45"/>
    <w:rsid w:val="004F65B5"/>
    <w:rsid w:val="0051778B"/>
    <w:rsid w:val="00534432"/>
    <w:rsid w:val="00536CCB"/>
    <w:rsid w:val="00544AB7"/>
    <w:rsid w:val="00547BCD"/>
    <w:rsid w:val="00550870"/>
    <w:rsid w:val="00553210"/>
    <w:rsid w:val="00553F91"/>
    <w:rsid w:val="00562AAE"/>
    <w:rsid w:val="0057240D"/>
    <w:rsid w:val="00576CAE"/>
    <w:rsid w:val="005772FD"/>
    <w:rsid w:val="00584ED6"/>
    <w:rsid w:val="00585D33"/>
    <w:rsid w:val="005953AE"/>
    <w:rsid w:val="0059717D"/>
    <w:rsid w:val="005B091F"/>
    <w:rsid w:val="005B1CFA"/>
    <w:rsid w:val="005B1E45"/>
    <w:rsid w:val="005B77F6"/>
    <w:rsid w:val="005C219A"/>
    <w:rsid w:val="005D36AD"/>
    <w:rsid w:val="005D4473"/>
    <w:rsid w:val="005D7B19"/>
    <w:rsid w:val="005F0DC6"/>
    <w:rsid w:val="005F0F4E"/>
    <w:rsid w:val="005F3288"/>
    <w:rsid w:val="005F5895"/>
    <w:rsid w:val="005F59CA"/>
    <w:rsid w:val="005F77CC"/>
    <w:rsid w:val="006003B5"/>
    <w:rsid w:val="0060121F"/>
    <w:rsid w:val="006067A1"/>
    <w:rsid w:val="00616918"/>
    <w:rsid w:val="00617766"/>
    <w:rsid w:val="00625CF1"/>
    <w:rsid w:val="0063323B"/>
    <w:rsid w:val="006379D5"/>
    <w:rsid w:val="0064023D"/>
    <w:rsid w:val="00643ED2"/>
    <w:rsid w:val="0064512E"/>
    <w:rsid w:val="00645E1A"/>
    <w:rsid w:val="00652A13"/>
    <w:rsid w:val="006613B1"/>
    <w:rsid w:val="00672316"/>
    <w:rsid w:val="00673944"/>
    <w:rsid w:val="00684D1C"/>
    <w:rsid w:val="00694075"/>
    <w:rsid w:val="0069476E"/>
    <w:rsid w:val="006B7CD5"/>
    <w:rsid w:val="006C024C"/>
    <w:rsid w:val="006D2BBD"/>
    <w:rsid w:val="006D37A7"/>
    <w:rsid w:val="006D7006"/>
    <w:rsid w:val="006F79A1"/>
    <w:rsid w:val="00725A11"/>
    <w:rsid w:val="00726595"/>
    <w:rsid w:val="007276E6"/>
    <w:rsid w:val="007406D4"/>
    <w:rsid w:val="007431C2"/>
    <w:rsid w:val="00762834"/>
    <w:rsid w:val="0076379D"/>
    <w:rsid w:val="0077346B"/>
    <w:rsid w:val="00774A85"/>
    <w:rsid w:val="007812BD"/>
    <w:rsid w:val="00782DAF"/>
    <w:rsid w:val="00791383"/>
    <w:rsid w:val="007A45B1"/>
    <w:rsid w:val="007A548E"/>
    <w:rsid w:val="007A5842"/>
    <w:rsid w:val="007A62C8"/>
    <w:rsid w:val="007B03F9"/>
    <w:rsid w:val="007B253D"/>
    <w:rsid w:val="007B55E5"/>
    <w:rsid w:val="007C10B0"/>
    <w:rsid w:val="007C319E"/>
    <w:rsid w:val="007D7961"/>
    <w:rsid w:val="007E2E6D"/>
    <w:rsid w:val="007E78ED"/>
    <w:rsid w:val="007F41FB"/>
    <w:rsid w:val="007F5C91"/>
    <w:rsid w:val="00804985"/>
    <w:rsid w:val="00814BC7"/>
    <w:rsid w:val="00821B35"/>
    <w:rsid w:val="00825B93"/>
    <w:rsid w:val="00826888"/>
    <w:rsid w:val="00830BD1"/>
    <w:rsid w:val="008379FE"/>
    <w:rsid w:val="00843813"/>
    <w:rsid w:val="0085002D"/>
    <w:rsid w:val="008530C6"/>
    <w:rsid w:val="00854BC6"/>
    <w:rsid w:val="0085516B"/>
    <w:rsid w:val="00855C71"/>
    <w:rsid w:val="008617E4"/>
    <w:rsid w:val="00861BB4"/>
    <w:rsid w:val="00863C81"/>
    <w:rsid w:val="00864D93"/>
    <w:rsid w:val="0086621F"/>
    <w:rsid w:val="0087747A"/>
    <w:rsid w:val="00882D81"/>
    <w:rsid w:val="008931C2"/>
    <w:rsid w:val="00895365"/>
    <w:rsid w:val="008A3A65"/>
    <w:rsid w:val="008A459D"/>
    <w:rsid w:val="008A48CB"/>
    <w:rsid w:val="008B1007"/>
    <w:rsid w:val="008D2E27"/>
    <w:rsid w:val="008D503E"/>
    <w:rsid w:val="008E6CBB"/>
    <w:rsid w:val="00906B05"/>
    <w:rsid w:val="00914434"/>
    <w:rsid w:val="009167BE"/>
    <w:rsid w:val="00917ABC"/>
    <w:rsid w:val="00927C09"/>
    <w:rsid w:val="00931F8F"/>
    <w:rsid w:val="00941DD0"/>
    <w:rsid w:val="00942BF7"/>
    <w:rsid w:val="00944D44"/>
    <w:rsid w:val="00953DAD"/>
    <w:rsid w:val="00954375"/>
    <w:rsid w:val="00966CA4"/>
    <w:rsid w:val="0096721E"/>
    <w:rsid w:val="00967394"/>
    <w:rsid w:val="00973B6C"/>
    <w:rsid w:val="0097412C"/>
    <w:rsid w:val="00990E12"/>
    <w:rsid w:val="009A4988"/>
    <w:rsid w:val="009A6B50"/>
    <w:rsid w:val="009C2DFA"/>
    <w:rsid w:val="009C4B22"/>
    <w:rsid w:val="009C4E9E"/>
    <w:rsid w:val="009C68E2"/>
    <w:rsid w:val="009D009E"/>
    <w:rsid w:val="009D7490"/>
    <w:rsid w:val="009E5AC7"/>
    <w:rsid w:val="009F7463"/>
    <w:rsid w:val="00A06803"/>
    <w:rsid w:val="00A068DB"/>
    <w:rsid w:val="00A07823"/>
    <w:rsid w:val="00A07BC2"/>
    <w:rsid w:val="00A177AC"/>
    <w:rsid w:val="00A241D1"/>
    <w:rsid w:val="00A24FD2"/>
    <w:rsid w:val="00A337D5"/>
    <w:rsid w:val="00A41D92"/>
    <w:rsid w:val="00A432F0"/>
    <w:rsid w:val="00A4358C"/>
    <w:rsid w:val="00A45CCF"/>
    <w:rsid w:val="00A47EE7"/>
    <w:rsid w:val="00A50B3D"/>
    <w:rsid w:val="00A62E7F"/>
    <w:rsid w:val="00A71195"/>
    <w:rsid w:val="00A80BD1"/>
    <w:rsid w:val="00AA0F61"/>
    <w:rsid w:val="00AA2F86"/>
    <w:rsid w:val="00AA596B"/>
    <w:rsid w:val="00AB2679"/>
    <w:rsid w:val="00AB61AE"/>
    <w:rsid w:val="00AC3075"/>
    <w:rsid w:val="00AC5DC1"/>
    <w:rsid w:val="00AE17F6"/>
    <w:rsid w:val="00AE57F8"/>
    <w:rsid w:val="00AE7629"/>
    <w:rsid w:val="00B0353E"/>
    <w:rsid w:val="00B10265"/>
    <w:rsid w:val="00B140FE"/>
    <w:rsid w:val="00B2743C"/>
    <w:rsid w:val="00B40341"/>
    <w:rsid w:val="00B432B6"/>
    <w:rsid w:val="00B46D54"/>
    <w:rsid w:val="00B4758A"/>
    <w:rsid w:val="00B57B2B"/>
    <w:rsid w:val="00B62C35"/>
    <w:rsid w:val="00B677A1"/>
    <w:rsid w:val="00B73E0F"/>
    <w:rsid w:val="00B808E9"/>
    <w:rsid w:val="00B80BB4"/>
    <w:rsid w:val="00B83061"/>
    <w:rsid w:val="00B8558C"/>
    <w:rsid w:val="00B912B3"/>
    <w:rsid w:val="00B92DC1"/>
    <w:rsid w:val="00B958CE"/>
    <w:rsid w:val="00B97E69"/>
    <w:rsid w:val="00BA2669"/>
    <w:rsid w:val="00BA5EE8"/>
    <w:rsid w:val="00BB011D"/>
    <w:rsid w:val="00BB1F94"/>
    <w:rsid w:val="00BB2DB0"/>
    <w:rsid w:val="00BC7A28"/>
    <w:rsid w:val="00BD296A"/>
    <w:rsid w:val="00BD3F19"/>
    <w:rsid w:val="00BD575C"/>
    <w:rsid w:val="00BE067A"/>
    <w:rsid w:val="00BE16AB"/>
    <w:rsid w:val="00BE5074"/>
    <w:rsid w:val="00BF25F8"/>
    <w:rsid w:val="00BF6649"/>
    <w:rsid w:val="00BF6C8F"/>
    <w:rsid w:val="00C123D7"/>
    <w:rsid w:val="00C2521C"/>
    <w:rsid w:val="00C258D1"/>
    <w:rsid w:val="00C25B1D"/>
    <w:rsid w:val="00C33B8A"/>
    <w:rsid w:val="00C356AF"/>
    <w:rsid w:val="00C36788"/>
    <w:rsid w:val="00C37446"/>
    <w:rsid w:val="00C45380"/>
    <w:rsid w:val="00C46FF9"/>
    <w:rsid w:val="00C517AE"/>
    <w:rsid w:val="00C54B78"/>
    <w:rsid w:val="00C65BC9"/>
    <w:rsid w:val="00C667DD"/>
    <w:rsid w:val="00C6756F"/>
    <w:rsid w:val="00C679EB"/>
    <w:rsid w:val="00C72D68"/>
    <w:rsid w:val="00C72FC0"/>
    <w:rsid w:val="00C739D2"/>
    <w:rsid w:val="00C75F3C"/>
    <w:rsid w:val="00C777DC"/>
    <w:rsid w:val="00C8159A"/>
    <w:rsid w:val="00C86175"/>
    <w:rsid w:val="00CA6564"/>
    <w:rsid w:val="00CB2692"/>
    <w:rsid w:val="00CB70DB"/>
    <w:rsid w:val="00CC3A5A"/>
    <w:rsid w:val="00CC3EA8"/>
    <w:rsid w:val="00CC4394"/>
    <w:rsid w:val="00CD446C"/>
    <w:rsid w:val="00CE6F43"/>
    <w:rsid w:val="00CE711A"/>
    <w:rsid w:val="00D15FB6"/>
    <w:rsid w:val="00D33C10"/>
    <w:rsid w:val="00D4059F"/>
    <w:rsid w:val="00D40799"/>
    <w:rsid w:val="00D40F7A"/>
    <w:rsid w:val="00D41C6D"/>
    <w:rsid w:val="00D43E34"/>
    <w:rsid w:val="00D51C76"/>
    <w:rsid w:val="00D602E4"/>
    <w:rsid w:val="00D64913"/>
    <w:rsid w:val="00D662B6"/>
    <w:rsid w:val="00D72AF9"/>
    <w:rsid w:val="00DA0CD2"/>
    <w:rsid w:val="00DA4A15"/>
    <w:rsid w:val="00DB1169"/>
    <w:rsid w:val="00DB448B"/>
    <w:rsid w:val="00DC6AD3"/>
    <w:rsid w:val="00DD4605"/>
    <w:rsid w:val="00DD6329"/>
    <w:rsid w:val="00DE1724"/>
    <w:rsid w:val="00DE4315"/>
    <w:rsid w:val="00DF0D98"/>
    <w:rsid w:val="00DF48C1"/>
    <w:rsid w:val="00E06FAF"/>
    <w:rsid w:val="00E12729"/>
    <w:rsid w:val="00E226AA"/>
    <w:rsid w:val="00E230F3"/>
    <w:rsid w:val="00E2318B"/>
    <w:rsid w:val="00E23CCD"/>
    <w:rsid w:val="00E24A2A"/>
    <w:rsid w:val="00E33FF1"/>
    <w:rsid w:val="00E37FDD"/>
    <w:rsid w:val="00E4126E"/>
    <w:rsid w:val="00E41E5C"/>
    <w:rsid w:val="00E41E8D"/>
    <w:rsid w:val="00E51AAD"/>
    <w:rsid w:val="00E526AA"/>
    <w:rsid w:val="00E770D9"/>
    <w:rsid w:val="00E8499A"/>
    <w:rsid w:val="00E91E95"/>
    <w:rsid w:val="00EA2B79"/>
    <w:rsid w:val="00EC05DD"/>
    <w:rsid w:val="00EC4CC7"/>
    <w:rsid w:val="00ED36D4"/>
    <w:rsid w:val="00EE5791"/>
    <w:rsid w:val="00EF1746"/>
    <w:rsid w:val="00EF4875"/>
    <w:rsid w:val="00EF4D4B"/>
    <w:rsid w:val="00EF7EE0"/>
    <w:rsid w:val="00F02B14"/>
    <w:rsid w:val="00F06488"/>
    <w:rsid w:val="00F06B28"/>
    <w:rsid w:val="00F0736C"/>
    <w:rsid w:val="00F3080F"/>
    <w:rsid w:val="00F30E7E"/>
    <w:rsid w:val="00F3386A"/>
    <w:rsid w:val="00F3520E"/>
    <w:rsid w:val="00F41E85"/>
    <w:rsid w:val="00F42427"/>
    <w:rsid w:val="00F42C63"/>
    <w:rsid w:val="00F45608"/>
    <w:rsid w:val="00F52B28"/>
    <w:rsid w:val="00F57690"/>
    <w:rsid w:val="00F64018"/>
    <w:rsid w:val="00F6773A"/>
    <w:rsid w:val="00F82EEE"/>
    <w:rsid w:val="00F83563"/>
    <w:rsid w:val="00F8687A"/>
    <w:rsid w:val="00F876D6"/>
    <w:rsid w:val="00F912D5"/>
    <w:rsid w:val="00F92C68"/>
    <w:rsid w:val="00F96245"/>
    <w:rsid w:val="00F978DD"/>
    <w:rsid w:val="00FA7F1D"/>
    <w:rsid w:val="00FC00EF"/>
    <w:rsid w:val="00FC0100"/>
    <w:rsid w:val="00FD610F"/>
    <w:rsid w:val="00FE215B"/>
    <w:rsid w:val="00FE48E9"/>
    <w:rsid w:val="08CE121A"/>
    <w:rsid w:val="0AB66118"/>
    <w:rsid w:val="0FF36014"/>
    <w:rsid w:val="12887447"/>
    <w:rsid w:val="16E631B4"/>
    <w:rsid w:val="1E7D2E7E"/>
    <w:rsid w:val="20675B00"/>
    <w:rsid w:val="238A76E5"/>
    <w:rsid w:val="298305AA"/>
    <w:rsid w:val="2D2D4177"/>
    <w:rsid w:val="2DE05D99"/>
    <w:rsid w:val="2DF44523"/>
    <w:rsid w:val="30491F69"/>
    <w:rsid w:val="326C2B60"/>
    <w:rsid w:val="33646F2B"/>
    <w:rsid w:val="37B25EB7"/>
    <w:rsid w:val="3B732487"/>
    <w:rsid w:val="3DB206ED"/>
    <w:rsid w:val="41624AC7"/>
    <w:rsid w:val="49B96720"/>
    <w:rsid w:val="556F1FC5"/>
    <w:rsid w:val="5780444C"/>
    <w:rsid w:val="59714C3B"/>
    <w:rsid w:val="670B75B8"/>
    <w:rsid w:val="6AEB315A"/>
    <w:rsid w:val="6D642862"/>
    <w:rsid w:val="776E414F"/>
    <w:rsid w:val="7A451318"/>
    <w:rsid w:val="7D9E2C4D"/>
    <w:rsid w:val="7DDD64B0"/>
    <w:rsid w:val="7F8F18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jc w:val="both"/>
    </w:pPr>
    <w:rPr>
      <w:rFonts w:ascii="Times New Roman" w:hAnsi="Times New Roman" w:eastAsia="宋体" w:cstheme="minorBidi"/>
      <w:kern w:val="2"/>
      <w:sz w:val="21"/>
      <w:szCs w:val="22"/>
      <w:lang w:val="en-US" w:eastAsia="zh-CN" w:bidi="ar-SA"/>
    </w:rPr>
  </w:style>
  <w:style w:type="paragraph" w:styleId="2">
    <w:name w:val="heading 1"/>
    <w:basedOn w:val="1"/>
    <w:next w:val="1"/>
    <w:link w:val="17"/>
    <w:qFormat/>
    <w:uiPriority w:val="9"/>
    <w:pPr>
      <w:keepNext/>
      <w:keepLines/>
      <w:spacing w:before="50" w:beforeLines="50" w:after="50" w:afterLines="50"/>
      <w:jc w:val="center"/>
      <w:outlineLvl w:val="0"/>
    </w:pPr>
    <w:rPr>
      <w:rFonts w:eastAsia="黑体"/>
      <w:bCs/>
      <w:kern w:val="44"/>
      <w:sz w:val="36"/>
      <w:szCs w:val="44"/>
    </w:rPr>
  </w:style>
  <w:style w:type="paragraph" w:styleId="3">
    <w:name w:val="heading 2"/>
    <w:basedOn w:val="1"/>
    <w:next w:val="1"/>
    <w:link w:val="18"/>
    <w:unhideWhenUsed/>
    <w:qFormat/>
    <w:uiPriority w:val="9"/>
    <w:pPr>
      <w:keepNext/>
      <w:keepLines/>
      <w:spacing w:before="50" w:beforeLines="50" w:after="50" w:afterLines="50" w:line="360" w:lineRule="auto"/>
      <w:jc w:val="left"/>
      <w:outlineLvl w:val="1"/>
    </w:pPr>
    <w:rPr>
      <w:rFonts w:ascii="黑体" w:hAnsi="黑体" w:eastAsia="黑体" w:cstheme="majorBidi"/>
      <w:b/>
      <w:bCs/>
      <w:sz w:val="28"/>
      <w:szCs w:val="32"/>
    </w:rPr>
  </w:style>
  <w:style w:type="paragraph" w:styleId="4">
    <w:name w:val="heading 3"/>
    <w:basedOn w:val="1"/>
    <w:next w:val="1"/>
    <w:link w:val="19"/>
    <w:unhideWhenUsed/>
    <w:qFormat/>
    <w:uiPriority w:val="9"/>
    <w:pPr>
      <w:keepNext/>
      <w:keepLines/>
      <w:numPr>
        <w:ilvl w:val="0"/>
        <w:numId w:val="1"/>
      </w:numPr>
      <w:spacing w:before="50" w:beforeLines="50" w:line="360" w:lineRule="auto"/>
      <w:ind w:left="992" w:hanging="567"/>
      <w:jc w:val="left"/>
      <w:outlineLvl w:val="2"/>
    </w:pPr>
    <w:rPr>
      <w:b/>
      <w:bCs/>
      <w:sz w:val="24"/>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text"/>
    <w:basedOn w:val="1"/>
    <w:link w:val="24"/>
    <w:semiHidden/>
    <w:unhideWhenUsed/>
    <w:qFormat/>
    <w:uiPriority w:val="99"/>
    <w:pPr>
      <w:jc w:val="left"/>
    </w:pPr>
  </w:style>
  <w:style w:type="paragraph" w:styleId="6">
    <w:name w:val="Balloon Text"/>
    <w:basedOn w:val="1"/>
    <w:link w:val="22"/>
    <w:semiHidden/>
    <w:unhideWhenUsed/>
    <w:qFormat/>
    <w:uiPriority w:val="99"/>
    <w:rPr>
      <w:sz w:val="18"/>
      <w:szCs w:val="18"/>
    </w:rPr>
  </w:style>
  <w:style w:type="paragraph" w:styleId="7">
    <w:name w:val="footer"/>
    <w:basedOn w:val="1"/>
    <w:link w:val="16"/>
    <w:unhideWhenUsed/>
    <w:qFormat/>
    <w:uiPriority w:val="99"/>
    <w:pPr>
      <w:tabs>
        <w:tab w:val="center" w:pos="4153"/>
        <w:tab w:val="right" w:pos="8306"/>
      </w:tabs>
      <w:jc w:val="left"/>
    </w:pPr>
    <w:rPr>
      <w:sz w:val="18"/>
      <w:szCs w:val="18"/>
    </w:rPr>
  </w:style>
  <w:style w:type="paragraph" w:styleId="8">
    <w:name w:val="header"/>
    <w:basedOn w:val="1"/>
    <w:link w:val="21"/>
    <w:unhideWhenUsed/>
    <w:qFormat/>
    <w:uiPriority w:val="99"/>
    <w:pPr>
      <w:pBdr>
        <w:bottom w:val="single" w:color="auto" w:sz="6" w:space="1"/>
      </w:pBdr>
      <w:tabs>
        <w:tab w:val="center" w:pos="4153"/>
        <w:tab w:val="right" w:pos="8306"/>
      </w:tabs>
      <w:jc w:val="center"/>
    </w:pPr>
    <w:rPr>
      <w:sz w:val="18"/>
      <w:szCs w:val="18"/>
    </w:rPr>
  </w:style>
  <w:style w:type="paragraph" w:styleId="9">
    <w:name w:val="annotation subject"/>
    <w:basedOn w:val="5"/>
    <w:next w:val="5"/>
    <w:link w:val="25"/>
    <w:semiHidden/>
    <w:unhideWhenUsed/>
    <w:qFormat/>
    <w:uiPriority w:val="99"/>
    <w:rPr>
      <w:b/>
      <w:bCs/>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3">
    <w:name w:val="Strong"/>
    <w:basedOn w:val="12"/>
    <w:qFormat/>
    <w:uiPriority w:val="22"/>
    <w:rPr>
      <w:b/>
      <w:bCs/>
    </w:rPr>
  </w:style>
  <w:style w:type="character" w:styleId="14">
    <w:name w:val="Hyperlink"/>
    <w:basedOn w:val="12"/>
    <w:unhideWhenUsed/>
    <w:qFormat/>
    <w:uiPriority w:val="99"/>
    <w:rPr>
      <w:color w:val="0000FF"/>
      <w:u w:val="single"/>
    </w:rPr>
  </w:style>
  <w:style w:type="character" w:styleId="15">
    <w:name w:val="annotation reference"/>
    <w:basedOn w:val="12"/>
    <w:semiHidden/>
    <w:unhideWhenUsed/>
    <w:qFormat/>
    <w:uiPriority w:val="99"/>
    <w:rPr>
      <w:sz w:val="21"/>
      <w:szCs w:val="21"/>
    </w:rPr>
  </w:style>
  <w:style w:type="character" w:customStyle="1" w:styleId="16">
    <w:name w:val="页脚 字符"/>
    <w:basedOn w:val="12"/>
    <w:link w:val="7"/>
    <w:qFormat/>
    <w:uiPriority w:val="99"/>
    <w:rPr>
      <w:rFonts w:ascii="Times New Roman" w:hAnsi="Times New Roman" w:eastAsia="微软雅黑"/>
      <w:sz w:val="18"/>
      <w:szCs w:val="18"/>
    </w:rPr>
  </w:style>
  <w:style w:type="character" w:customStyle="1" w:styleId="17">
    <w:name w:val="标题 1 字符"/>
    <w:basedOn w:val="12"/>
    <w:link w:val="2"/>
    <w:qFormat/>
    <w:uiPriority w:val="9"/>
    <w:rPr>
      <w:rFonts w:eastAsia="黑体" w:cstheme="minorBidi"/>
      <w:bCs/>
      <w:kern w:val="44"/>
      <w:sz w:val="36"/>
      <w:szCs w:val="44"/>
    </w:rPr>
  </w:style>
  <w:style w:type="character" w:customStyle="1" w:styleId="18">
    <w:name w:val="标题 2 字符"/>
    <w:basedOn w:val="12"/>
    <w:link w:val="3"/>
    <w:qFormat/>
    <w:uiPriority w:val="9"/>
    <w:rPr>
      <w:rFonts w:ascii="黑体" w:hAnsi="黑体" w:eastAsia="黑体" w:cstheme="majorBidi"/>
      <w:b/>
      <w:bCs/>
      <w:kern w:val="2"/>
      <w:sz w:val="28"/>
      <w:szCs w:val="32"/>
    </w:rPr>
  </w:style>
  <w:style w:type="character" w:customStyle="1" w:styleId="19">
    <w:name w:val="标题 3 字符"/>
    <w:basedOn w:val="12"/>
    <w:link w:val="4"/>
    <w:qFormat/>
    <w:uiPriority w:val="9"/>
    <w:rPr>
      <w:rFonts w:cstheme="minorBidi"/>
      <w:b/>
      <w:bCs/>
      <w:kern w:val="2"/>
      <w:sz w:val="24"/>
      <w:szCs w:val="32"/>
    </w:rPr>
  </w:style>
  <w:style w:type="paragraph" w:styleId="20">
    <w:name w:val="List Paragraph"/>
    <w:basedOn w:val="1"/>
    <w:qFormat/>
    <w:uiPriority w:val="34"/>
    <w:pPr>
      <w:ind w:firstLine="420" w:firstLineChars="200"/>
    </w:pPr>
  </w:style>
  <w:style w:type="character" w:customStyle="1" w:styleId="21">
    <w:name w:val="页眉 字符"/>
    <w:basedOn w:val="12"/>
    <w:link w:val="8"/>
    <w:qFormat/>
    <w:uiPriority w:val="99"/>
    <w:rPr>
      <w:rFonts w:ascii="Times New Roman" w:hAnsi="Times New Roman" w:eastAsia="宋体"/>
      <w:sz w:val="18"/>
      <w:szCs w:val="18"/>
    </w:rPr>
  </w:style>
  <w:style w:type="character" w:customStyle="1" w:styleId="22">
    <w:name w:val="批注框文本 字符"/>
    <w:basedOn w:val="12"/>
    <w:link w:val="6"/>
    <w:semiHidden/>
    <w:qFormat/>
    <w:uiPriority w:val="99"/>
    <w:rPr>
      <w:rFonts w:ascii="Times New Roman" w:hAnsi="Times New Roman" w:eastAsia="宋体"/>
      <w:sz w:val="18"/>
      <w:szCs w:val="18"/>
    </w:rPr>
  </w:style>
  <w:style w:type="character" w:customStyle="1" w:styleId="23">
    <w:name w:val="未处理的提及1"/>
    <w:basedOn w:val="12"/>
    <w:semiHidden/>
    <w:unhideWhenUsed/>
    <w:qFormat/>
    <w:uiPriority w:val="99"/>
    <w:rPr>
      <w:color w:val="605E5C"/>
      <w:shd w:val="clear" w:color="auto" w:fill="E1DFDD"/>
    </w:rPr>
  </w:style>
  <w:style w:type="character" w:customStyle="1" w:styleId="24">
    <w:name w:val="批注文字 字符"/>
    <w:basedOn w:val="12"/>
    <w:link w:val="5"/>
    <w:semiHidden/>
    <w:qFormat/>
    <w:uiPriority w:val="99"/>
    <w:rPr>
      <w:rFonts w:ascii="Times New Roman" w:hAnsi="Times New Roman" w:eastAsia="宋体"/>
    </w:rPr>
  </w:style>
  <w:style w:type="character" w:customStyle="1" w:styleId="25">
    <w:name w:val="批注主题 字符"/>
    <w:basedOn w:val="24"/>
    <w:link w:val="9"/>
    <w:semiHidden/>
    <w:qFormat/>
    <w:uiPriority w:val="99"/>
    <w:rPr>
      <w:rFonts w:ascii="Times New Roman" w:hAnsi="Times New Roman" w:eastAsia="宋体"/>
      <w:b/>
      <w:bCs/>
    </w:rPr>
  </w:style>
  <w:style w:type="paragraph" w:customStyle="1" w:styleId="26">
    <w:name w:val="修订1"/>
    <w:hidden/>
    <w:semiHidden/>
    <w:qFormat/>
    <w:uiPriority w:val="99"/>
    <w:rPr>
      <w:rFonts w:ascii="Times New Roman" w:hAnsi="Times New Roman" w:eastAsia="宋体"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24A0ED-8F9F-4AE1-8AA0-16E068974FB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462</Words>
  <Characters>2638</Characters>
  <Lines>21</Lines>
  <Paragraphs>6</Paragraphs>
  <TotalTime>5</TotalTime>
  <ScaleCrop>false</ScaleCrop>
  <LinksUpToDate>false</LinksUpToDate>
  <CharactersWithSpaces>3094</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2019-04-10T07:35:00Z</dcterms:created>
  <dc:creator>凡前峰</dc:creator>
  <cp:lastModifiedBy>WangX</cp:lastModifiedBy>
  <cp:lastPrinted>2019-08-02T02:38:49Z</cp:lastPrinted>
  <dcterms:modified xsi:type="dcterms:W3CDTF">2019-08-02T02:43:40Z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